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90B" w:rsidRPr="00674283" w:rsidRDefault="00CC390B" w:rsidP="00CC390B">
      <w:pPr>
        <w:spacing w:after="0" w:line="240" w:lineRule="auto"/>
        <w:jc w:val="center"/>
        <w:rPr>
          <w:rFonts w:ascii="Times New Roman" w:hAnsi="Times New Roman"/>
          <w:b/>
          <w:sz w:val="24"/>
          <w:szCs w:val="24"/>
        </w:rPr>
      </w:pPr>
      <w:r w:rsidRPr="00674283">
        <w:rPr>
          <w:rFonts w:ascii="Times New Roman" w:hAnsi="Times New Roman"/>
          <w:b/>
          <w:sz w:val="24"/>
          <w:szCs w:val="24"/>
        </w:rPr>
        <w:t>СРАВНИТЕЛЬНАЯ ТАБЛИЦА</w:t>
      </w:r>
    </w:p>
    <w:p w:rsidR="00CC390B" w:rsidRPr="00674283" w:rsidRDefault="00CC390B" w:rsidP="00CC390B">
      <w:pPr>
        <w:spacing w:after="0" w:line="240" w:lineRule="auto"/>
        <w:jc w:val="center"/>
        <w:rPr>
          <w:rFonts w:ascii="Times New Roman" w:hAnsi="Times New Roman"/>
          <w:b/>
          <w:sz w:val="24"/>
          <w:szCs w:val="24"/>
        </w:rPr>
      </w:pPr>
      <w:r w:rsidRPr="00674283">
        <w:rPr>
          <w:rFonts w:ascii="Times New Roman" w:hAnsi="Times New Roman"/>
          <w:b/>
          <w:sz w:val="24"/>
          <w:szCs w:val="24"/>
        </w:rPr>
        <w:t xml:space="preserve">к проекту Закона Кыргызской Республики </w:t>
      </w:r>
    </w:p>
    <w:p w:rsidR="00CC390B" w:rsidRPr="00674283" w:rsidRDefault="00CC390B" w:rsidP="00031A6D">
      <w:pPr>
        <w:pStyle w:val="tkNazvanie"/>
        <w:tabs>
          <w:tab w:val="left" w:pos="1134"/>
        </w:tabs>
        <w:spacing w:after="0" w:line="240" w:lineRule="auto"/>
        <w:ind w:left="0"/>
        <w:rPr>
          <w:rFonts w:ascii="Times New Roman" w:hAnsi="Times New Roman" w:cs="Times New Roman"/>
        </w:rPr>
      </w:pPr>
      <w:r w:rsidRPr="00674283">
        <w:rPr>
          <w:rFonts w:ascii="Times New Roman" w:hAnsi="Times New Roman"/>
        </w:rPr>
        <w:t>«</w:t>
      </w:r>
      <w:r w:rsidR="00031A6D" w:rsidRPr="00674283">
        <w:rPr>
          <w:rFonts w:ascii="Times New Roman" w:hAnsi="Times New Roman" w:cs="Times New Roman"/>
        </w:rPr>
        <w:t>О внесении изменений в некоторые законодательные акты в сфере бухгалтерского учета</w:t>
      </w:r>
      <w:r w:rsidRPr="00674283">
        <w:rPr>
          <w:rFonts w:ascii="Times New Roman" w:hAnsi="Times New Roman"/>
        </w:rPr>
        <w:t>»</w:t>
      </w:r>
    </w:p>
    <w:p w:rsidR="00116EBB" w:rsidRPr="00674283" w:rsidRDefault="00116EBB" w:rsidP="00CC390B">
      <w:pPr>
        <w:spacing w:after="0" w:line="240" w:lineRule="auto"/>
        <w:jc w:val="center"/>
        <w:rPr>
          <w:rFonts w:ascii="Times New Roman" w:hAnsi="Times New Roman"/>
          <w:b/>
          <w:sz w:val="24"/>
          <w:szCs w:val="24"/>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121"/>
        <w:gridCol w:w="6966"/>
      </w:tblGrid>
      <w:tr w:rsidR="00674283" w:rsidRPr="00674283" w:rsidTr="00116EBB">
        <w:tc>
          <w:tcPr>
            <w:tcW w:w="7088" w:type="dxa"/>
          </w:tcPr>
          <w:p w:rsidR="00116EBB" w:rsidRPr="00674283" w:rsidRDefault="00116EBB" w:rsidP="00BC3132">
            <w:pPr>
              <w:tabs>
                <w:tab w:val="left" w:pos="1947"/>
              </w:tabs>
              <w:spacing w:after="0" w:line="240" w:lineRule="auto"/>
              <w:jc w:val="center"/>
              <w:rPr>
                <w:rFonts w:ascii="Times New Roman" w:hAnsi="Times New Roman"/>
                <w:b/>
                <w:sz w:val="24"/>
                <w:szCs w:val="24"/>
              </w:rPr>
            </w:pPr>
          </w:p>
          <w:p w:rsidR="00116EBB" w:rsidRPr="00674283" w:rsidRDefault="00116EBB" w:rsidP="00BC3132">
            <w:pPr>
              <w:tabs>
                <w:tab w:val="left" w:pos="1947"/>
              </w:tabs>
              <w:spacing w:after="0" w:line="240" w:lineRule="auto"/>
              <w:jc w:val="center"/>
              <w:rPr>
                <w:rFonts w:ascii="Times New Roman" w:hAnsi="Times New Roman"/>
                <w:b/>
                <w:sz w:val="24"/>
                <w:szCs w:val="24"/>
              </w:rPr>
            </w:pPr>
            <w:r w:rsidRPr="00674283">
              <w:rPr>
                <w:rFonts w:ascii="Times New Roman" w:hAnsi="Times New Roman"/>
                <w:b/>
                <w:sz w:val="24"/>
                <w:szCs w:val="24"/>
              </w:rPr>
              <w:t>Действующая редакция</w:t>
            </w:r>
          </w:p>
        </w:tc>
        <w:tc>
          <w:tcPr>
            <w:tcW w:w="7087" w:type="dxa"/>
            <w:gridSpan w:val="2"/>
          </w:tcPr>
          <w:p w:rsidR="00116EBB" w:rsidRPr="00674283" w:rsidRDefault="00116EBB" w:rsidP="00BC3132">
            <w:pPr>
              <w:tabs>
                <w:tab w:val="left" w:pos="1947"/>
              </w:tabs>
              <w:spacing w:after="0" w:line="240" w:lineRule="auto"/>
              <w:jc w:val="center"/>
              <w:rPr>
                <w:rFonts w:ascii="Times New Roman" w:hAnsi="Times New Roman"/>
                <w:b/>
                <w:sz w:val="24"/>
                <w:szCs w:val="24"/>
              </w:rPr>
            </w:pPr>
          </w:p>
          <w:p w:rsidR="00116EBB" w:rsidRPr="00674283" w:rsidRDefault="00116EBB" w:rsidP="00BC3132">
            <w:pPr>
              <w:tabs>
                <w:tab w:val="left" w:pos="1947"/>
              </w:tabs>
              <w:spacing w:after="0" w:line="240" w:lineRule="auto"/>
              <w:jc w:val="center"/>
              <w:rPr>
                <w:rFonts w:ascii="Times New Roman" w:hAnsi="Times New Roman"/>
                <w:b/>
                <w:sz w:val="24"/>
                <w:szCs w:val="24"/>
              </w:rPr>
            </w:pPr>
            <w:r w:rsidRPr="00674283">
              <w:rPr>
                <w:rFonts w:ascii="Times New Roman" w:hAnsi="Times New Roman"/>
                <w:b/>
                <w:sz w:val="24"/>
                <w:szCs w:val="24"/>
              </w:rPr>
              <w:t>Предлагаемая редакция</w:t>
            </w:r>
          </w:p>
          <w:p w:rsidR="00116EBB" w:rsidRPr="00674283" w:rsidRDefault="00116EBB" w:rsidP="00BC3132">
            <w:pPr>
              <w:tabs>
                <w:tab w:val="left" w:pos="1947"/>
              </w:tabs>
              <w:spacing w:after="0" w:line="240" w:lineRule="auto"/>
              <w:jc w:val="center"/>
              <w:rPr>
                <w:rFonts w:ascii="Times New Roman" w:hAnsi="Times New Roman"/>
                <w:b/>
                <w:sz w:val="24"/>
                <w:szCs w:val="24"/>
              </w:rPr>
            </w:pPr>
          </w:p>
        </w:tc>
      </w:tr>
      <w:tr w:rsidR="00674283" w:rsidRPr="00674283" w:rsidTr="00116EBB">
        <w:tc>
          <w:tcPr>
            <w:tcW w:w="14175" w:type="dxa"/>
            <w:gridSpan w:val="3"/>
          </w:tcPr>
          <w:p w:rsidR="00116EBB" w:rsidRPr="00674283" w:rsidRDefault="00116EBB" w:rsidP="00BC3132">
            <w:pPr>
              <w:tabs>
                <w:tab w:val="left" w:pos="1947"/>
              </w:tabs>
              <w:spacing w:after="0" w:line="240" w:lineRule="auto"/>
              <w:jc w:val="center"/>
              <w:rPr>
                <w:rFonts w:ascii="Times New Roman" w:hAnsi="Times New Roman"/>
                <w:b/>
                <w:sz w:val="24"/>
                <w:szCs w:val="24"/>
              </w:rPr>
            </w:pPr>
            <w:r w:rsidRPr="00674283">
              <w:rPr>
                <w:rFonts w:ascii="Times New Roman" w:hAnsi="Times New Roman"/>
                <w:b/>
                <w:sz w:val="24"/>
                <w:szCs w:val="24"/>
              </w:rPr>
              <w:t xml:space="preserve">О внесении изменений в Закон Кыргызской Республики </w:t>
            </w:r>
          </w:p>
          <w:p w:rsidR="00AE0D50" w:rsidRPr="00674283" w:rsidRDefault="00116EBB" w:rsidP="00AE0D50">
            <w:pPr>
              <w:tabs>
                <w:tab w:val="left" w:pos="1947"/>
              </w:tabs>
              <w:spacing w:after="0" w:line="240" w:lineRule="auto"/>
              <w:jc w:val="center"/>
              <w:rPr>
                <w:rFonts w:ascii="Times New Roman" w:hAnsi="Times New Roman"/>
                <w:b/>
                <w:sz w:val="24"/>
                <w:szCs w:val="24"/>
              </w:rPr>
            </w:pPr>
            <w:r w:rsidRPr="00674283">
              <w:rPr>
                <w:rFonts w:ascii="Times New Roman" w:hAnsi="Times New Roman"/>
                <w:b/>
                <w:sz w:val="24"/>
                <w:szCs w:val="24"/>
              </w:rPr>
              <w:t>«О бухгалтерском учете»</w:t>
            </w:r>
          </w:p>
        </w:tc>
      </w:tr>
      <w:tr w:rsidR="00674283" w:rsidRPr="00674283" w:rsidTr="00116EBB">
        <w:trPr>
          <w:trHeight w:val="1884"/>
        </w:trPr>
        <w:tc>
          <w:tcPr>
            <w:tcW w:w="7088" w:type="dxa"/>
          </w:tcPr>
          <w:p w:rsidR="00116EBB" w:rsidRPr="00674283" w:rsidRDefault="00116EBB" w:rsidP="00BC3132">
            <w:pPr>
              <w:spacing w:after="0" w:line="240" w:lineRule="auto"/>
              <w:jc w:val="both"/>
              <w:rPr>
                <w:rFonts w:ascii="Times New Roman" w:hAnsi="Times New Roman"/>
                <w:sz w:val="24"/>
                <w:szCs w:val="24"/>
              </w:rPr>
            </w:pP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 xml:space="preserve">Настоящий Закон устанавливает правовую и методологическую основу организации и ведения бухгалтерского учета в Кыргызской Республике, определяет порядок государственного регулирования бухгалтерского учета и финансовой отчетности, права и обязанности лиц, осуществляющих организацию, ведение бухгалтерского учета </w:t>
            </w:r>
            <w:r w:rsidRPr="009B3E4C">
              <w:rPr>
                <w:rFonts w:ascii="Times New Roman" w:hAnsi="Times New Roman"/>
                <w:b/>
                <w:sz w:val="24"/>
                <w:szCs w:val="24"/>
              </w:rPr>
              <w:t>и составление</w:t>
            </w:r>
            <w:r w:rsidRPr="00674283">
              <w:rPr>
                <w:rFonts w:ascii="Times New Roman" w:hAnsi="Times New Roman"/>
                <w:sz w:val="24"/>
                <w:szCs w:val="24"/>
              </w:rPr>
              <w:t xml:space="preserve"> финансовой отчетности.</w:t>
            </w:r>
          </w:p>
        </w:tc>
        <w:tc>
          <w:tcPr>
            <w:tcW w:w="7087" w:type="dxa"/>
            <w:gridSpan w:val="2"/>
          </w:tcPr>
          <w:p w:rsidR="00116EBB" w:rsidRPr="00674283" w:rsidRDefault="00116EBB" w:rsidP="00BC3132">
            <w:pPr>
              <w:spacing w:after="0" w:line="240" w:lineRule="auto"/>
              <w:jc w:val="both"/>
              <w:rPr>
                <w:rFonts w:ascii="Times New Roman" w:eastAsia="Times New Roman" w:hAnsi="Times New Roman"/>
                <w:bCs/>
                <w:sz w:val="24"/>
                <w:szCs w:val="24"/>
                <w:lang w:eastAsia="ru-RU"/>
              </w:rPr>
            </w:pPr>
          </w:p>
          <w:p w:rsidR="00116EBB"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 xml:space="preserve">Настоящий Закон устанавливает правовую и методологическую основу организации и ведения бухгалтерского учета в Кыргызской Республике, определяет порядок государственного регулирования бухгалтерского учета и финансовой отчетности, права и обязанности лиц, осуществляющих организацию, ведение бухгалтерского учета, </w:t>
            </w:r>
            <w:r w:rsidRPr="00674283">
              <w:rPr>
                <w:rFonts w:ascii="Times New Roman" w:eastAsia="Times New Roman" w:hAnsi="Times New Roman"/>
                <w:b/>
                <w:bCs/>
                <w:sz w:val="24"/>
                <w:szCs w:val="24"/>
                <w:lang w:eastAsia="ru-RU"/>
              </w:rPr>
              <w:t>составление и предоставление</w:t>
            </w:r>
            <w:r w:rsidRPr="00674283">
              <w:rPr>
                <w:rFonts w:ascii="Times New Roman" w:eastAsia="Times New Roman" w:hAnsi="Times New Roman"/>
                <w:bCs/>
                <w:sz w:val="24"/>
                <w:szCs w:val="24"/>
                <w:lang w:eastAsia="ru-RU"/>
              </w:rPr>
              <w:t xml:space="preserve"> финансовой отчетности</w:t>
            </w:r>
          </w:p>
          <w:p w:rsidR="00AE0D50" w:rsidRPr="00674283" w:rsidRDefault="00AE0D50" w:rsidP="00BC3132">
            <w:pPr>
              <w:spacing w:after="0" w:line="240" w:lineRule="auto"/>
              <w:jc w:val="both"/>
              <w:rPr>
                <w:rFonts w:ascii="Times New Roman" w:eastAsia="Times New Roman" w:hAnsi="Times New Roman"/>
                <w:bCs/>
                <w:sz w:val="24"/>
                <w:szCs w:val="24"/>
                <w:lang w:eastAsia="ru-RU"/>
              </w:rPr>
            </w:pPr>
          </w:p>
        </w:tc>
      </w:tr>
      <w:tr w:rsidR="00674283" w:rsidRPr="00674283" w:rsidTr="00710EE5">
        <w:trPr>
          <w:trHeight w:val="569"/>
        </w:trPr>
        <w:tc>
          <w:tcPr>
            <w:tcW w:w="7088" w:type="dxa"/>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Статья 1. Бухгалтерский учет и его методологическая основа</w:t>
            </w:r>
          </w:p>
          <w:p w:rsidR="00116EBB" w:rsidRPr="00674283" w:rsidRDefault="00116EBB" w:rsidP="00BC3132">
            <w:pPr>
              <w:spacing w:after="0" w:line="240" w:lineRule="auto"/>
              <w:jc w:val="both"/>
              <w:rPr>
                <w:rFonts w:ascii="Times New Roman" w:hAnsi="Times New Roman"/>
                <w:sz w:val="24"/>
                <w:szCs w:val="24"/>
              </w:rPr>
            </w:pP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1. Бухгалтерский учет представляет собой систему сбора, измерения путем регистрации данных, обработки и передачи информации об активах, обязательствах, собственном капитале, доходах и расходах субъекта (юридическое лицо), посредством финансовых отчетов об определенном субъекте для принятия обоснованных решений.</w:t>
            </w: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2. Единой методологической основой ведения бухгалтерского учета и составления финансовой отчетности, применяемой на территории Кыргызской Республики для субъектов публичного интереса, независимо от формы собственности, являются Международные стандарты финансовой отчетности (далее - МСФО), принятые Фондом Комитета по МСФО (город Лондон).</w:t>
            </w:r>
          </w:p>
        </w:tc>
        <w:tc>
          <w:tcPr>
            <w:tcW w:w="7087" w:type="dxa"/>
            <w:gridSpan w:val="2"/>
          </w:tcPr>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Статья 1. Бухгалтерский учет и его методологическая основа</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p>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1. Бухгалтерский учет представляет собой систему сбора, измерения путем регистрации данных, обработки и передачи информации об активах, обязательствах, собственном капитале, доходах и расходах субъекта (юридическое лицо), посредством финансовых отчетов об определенном субъекте для принятия обоснованных решений.</w:t>
            </w:r>
          </w:p>
          <w:p w:rsidR="00116EBB" w:rsidRDefault="00116EBB" w:rsidP="00BC3132">
            <w:pPr>
              <w:spacing w:after="0" w:line="240" w:lineRule="auto"/>
              <w:jc w:val="both"/>
              <w:rPr>
                <w:rFonts w:ascii="Times New Roman" w:hAnsi="Times New Roman"/>
                <w:b/>
                <w:bCs/>
                <w:sz w:val="24"/>
                <w:szCs w:val="24"/>
              </w:rPr>
            </w:pPr>
            <w:r w:rsidRPr="00674283">
              <w:rPr>
                <w:rFonts w:ascii="Times New Roman" w:eastAsia="Times New Roman" w:hAnsi="Times New Roman"/>
                <w:bCs/>
                <w:sz w:val="24"/>
                <w:szCs w:val="24"/>
                <w:lang w:eastAsia="ru-RU"/>
              </w:rPr>
              <w:t xml:space="preserve">2. </w:t>
            </w:r>
            <w:r w:rsidR="00BC3132" w:rsidRPr="00674283">
              <w:rPr>
                <w:rFonts w:ascii="Times New Roman" w:hAnsi="Times New Roman"/>
                <w:b/>
                <w:sz w:val="24"/>
                <w:szCs w:val="24"/>
              </w:rPr>
              <w:t xml:space="preserve">Единой методологической основой ведения бухгалтерского учета и составления финансовой отчетности, применяемой на территории Кыргызской Республики для субъектов публичного интереса, независимо от формы собственности, являются Международные стандарты финансовой отчетности (далее – МСФО), принятые </w:t>
            </w:r>
            <w:r w:rsidR="00BC3132" w:rsidRPr="00674283">
              <w:rPr>
                <w:rFonts w:ascii="Times New Roman" w:eastAsia="Times New Roman" w:hAnsi="Times New Roman"/>
                <w:b/>
                <w:sz w:val="24"/>
                <w:szCs w:val="24"/>
                <w:lang w:eastAsia="ru-RU"/>
              </w:rPr>
              <w:t xml:space="preserve">Советом по Международным стандартам финансовой отчетности, </w:t>
            </w:r>
            <w:bookmarkStart w:id="0" w:name="_Hlk33127351"/>
            <w:r w:rsidR="00BC3132" w:rsidRPr="00674283">
              <w:rPr>
                <w:rFonts w:ascii="Times New Roman" w:hAnsi="Times New Roman"/>
                <w:b/>
                <w:bCs/>
                <w:sz w:val="24"/>
                <w:szCs w:val="24"/>
              </w:rPr>
              <w:t xml:space="preserve">опубликованные на государственном и официальных языках в порядке, </w:t>
            </w:r>
            <w:r w:rsidR="00BC3132" w:rsidRPr="00674283">
              <w:rPr>
                <w:rFonts w:ascii="Times New Roman" w:hAnsi="Times New Roman"/>
                <w:b/>
                <w:bCs/>
                <w:sz w:val="24"/>
                <w:szCs w:val="24"/>
              </w:rPr>
              <w:lastRenderedPageBreak/>
              <w:t xml:space="preserve">установленном Правительством Кыргызской Республики.  </w:t>
            </w:r>
            <w:bookmarkEnd w:id="0"/>
            <w:r w:rsidR="00BC3132" w:rsidRPr="00674283">
              <w:rPr>
                <w:rFonts w:ascii="Times New Roman" w:hAnsi="Times New Roman"/>
                <w:b/>
                <w:sz w:val="24"/>
                <w:szCs w:val="24"/>
              </w:rPr>
              <w:t>Субъекты публичного интереса</w:t>
            </w:r>
            <w:r w:rsidR="00BC3132" w:rsidRPr="00674283">
              <w:rPr>
                <w:rFonts w:ascii="Times New Roman" w:hAnsi="Times New Roman"/>
                <w:b/>
                <w:bCs/>
                <w:sz w:val="24"/>
                <w:szCs w:val="24"/>
              </w:rPr>
              <w:t xml:space="preserve"> вправе применять изменения, внесенные в МСФО до их опубликования с последующим раскрытием в примечаниях к финансовой отчетности.</w:t>
            </w:r>
          </w:p>
          <w:p w:rsidR="00AE0D50" w:rsidRPr="00674283" w:rsidRDefault="00AE0D50" w:rsidP="00BC3132">
            <w:pPr>
              <w:spacing w:after="0" w:line="240" w:lineRule="auto"/>
              <w:jc w:val="both"/>
              <w:rPr>
                <w:rFonts w:ascii="Times New Roman" w:eastAsia="Times New Roman" w:hAnsi="Times New Roman"/>
                <w:bCs/>
                <w:sz w:val="24"/>
                <w:szCs w:val="24"/>
                <w:lang w:eastAsia="ru-RU"/>
              </w:rPr>
            </w:pPr>
          </w:p>
        </w:tc>
      </w:tr>
      <w:tr w:rsidR="00674283" w:rsidRPr="00674283" w:rsidTr="00116EBB">
        <w:trPr>
          <w:trHeight w:val="2593"/>
        </w:trPr>
        <w:tc>
          <w:tcPr>
            <w:tcW w:w="7088" w:type="dxa"/>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lastRenderedPageBreak/>
              <w:t>Для целей настоящего Закона под субъектом публичного интереса понимается субъект, являющийся:</w:t>
            </w:r>
          </w:p>
          <w:p w:rsidR="00116EBB" w:rsidRPr="00674283" w:rsidRDefault="00116EBB" w:rsidP="00BC3132">
            <w:pPr>
              <w:spacing w:after="0" w:line="240" w:lineRule="auto"/>
              <w:jc w:val="both"/>
              <w:rPr>
                <w:rFonts w:ascii="Times New Roman" w:hAnsi="Times New Roman"/>
                <w:sz w:val="24"/>
                <w:szCs w:val="24"/>
              </w:rPr>
            </w:pP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 эмитентом, ценные бумаги которого включены в листинг фондовой биржи;</w:t>
            </w: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 банком или иным финансово-кредитным учреждением, лицензируемым Национальным банком Кыргызской Республики;</w:t>
            </w: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 инвестиционным фондом, страховой компанией, негосударственным пенсионным фондом.</w:t>
            </w:r>
          </w:p>
        </w:tc>
        <w:tc>
          <w:tcPr>
            <w:tcW w:w="7087" w:type="dxa"/>
            <w:gridSpan w:val="2"/>
          </w:tcPr>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Для целей настоящего Закона под субъектом публичного интереса понимается субъект, являющийся:</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p>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 эмитентом, ценные бумаги которого включены в листинг фондовой биржи;</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 банком или иным финансово-кредитным учреждением, лицензируемым Национальным банком Кыргызской Республики;</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Cs/>
                <w:sz w:val="24"/>
                <w:szCs w:val="24"/>
                <w:lang w:eastAsia="ru-RU"/>
              </w:rPr>
              <w:t>- инвестиционным фондом, страховой компанией, негосударственным пенсионным фондом</w:t>
            </w:r>
            <w:r w:rsidRPr="00674283">
              <w:rPr>
                <w:rFonts w:ascii="Times New Roman" w:eastAsia="Times New Roman" w:hAnsi="Times New Roman"/>
                <w:b/>
                <w:bCs/>
                <w:sz w:val="24"/>
                <w:szCs w:val="24"/>
                <w:lang w:eastAsia="ru-RU"/>
              </w:rPr>
              <w:t>;</w:t>
            </w:r>
          </w:p>
          <w:p w:rsidR="00BC3132" w:rsidRPr="00674283" w:rsidRDefault="00BC3132" w:rsidP="00BC3132">
            <w:pPr>
              <w:shd w:val="clear" w:color="auto" w:fill="FFFFFF"/>
              <w:tabs>
                <w:tab w:val="left" w:pos="1134"/>
              </w:tabs>
              <w:spacing w:after="0" w:line="240" w:lineRule="auto"/>
              <w:jc w:val="both"/>
              <w:rPr>
                <w:rFonts w:ascii="Times New Roman" w:eastAsia="Times New Roman" w:hAnsi="Times New Roman"/>
                <w:b/>
                <w:sz w:val="24"/>
                <w:szCs w:val="24"/>
                <w:lang w:eastAsia="ru-RU"/>
              </w:rPr>
            </w:pPr>
            <w:r w:rsidRPr="00674283">
              <w:rPr>
                <w:rFonts w:ascii="Times New Roman" w:eastAsia="Times New Roman" w:hAnsi="Times New Roman"/>
                <w:b/>
                <w:sz w:val="24"/>
                <w:szCs w:val="24"/>
                <w:lang w:eastAsia="ru-RU"/>
              </w:rPr>
              <w:t>- субъект, который превышает пределы двух из следующих критериев:</w:t>
            </w:r>
          </w:p>
          <w:p w:rsidR="00BC3132" w:rsidRPr="00674283" w:rsidRDefault="00BC3132" w:rsidP="00BC3132">
            <w:pPr>
              <w:shd w:val="clear" w:color="auto" w:fill="FFFFFF"/>
              <w:tabs>
                <w:tab w:val="left" w:pos="1134"/>
              </w:tabs>
              <w:spacing w:after="0" w:line="240" w:lineRule="auto"/>
              <w:ind w:firstLine="709"/>
              <w:jc w:val="both"/>
              <w:rPr>
                <w:rFonts w:ascii="Times New Roman" w:eastAsia="Times New Roman" w:hAnsi="Times New Roman"/>
                <w:b/>
                <w:sz w:val="24"/>
                <w:szCs w:val="24"/>
                <w:lang w:eastAsia="ru-RU"/>
              </w:rPr>
            </w:pPr>
            <w:r w:rsidRPr="00674283">
              <w:rPr>
                <w:rFonts w:ascii="Times New Roman" w:eastAsia="Times New Roman" w:hAnsi="Times New Roman"/>
                <w:b/>
                <w:sz w:val="24"/>
                <w:szCs w:val="24"/>
                <w:lang w:eastAsia="ru-RU"/>
              </w:rPr>
              <w:t>1) всего активов на конец предшествовавшего отчетному года – 10 (десять) миллиардов сомов;</w:t>
            </w:r>
          </w:p>
          <w:p w:rsidR="00BC3132" w:rsidRPr="00674283" w:rsidRDefault="00BC3132" w:rsidP="00BC3132">
            <w:pPr>
              <w:shd w:val="clear" w:color="auto" w:fill="FFFFFF"/>
              <w:tabs>
                <w:tab w:val="left" w:pos="1134"/>
              </w:tabs>
              <w:spacing w:after="0" w:line="240" w:lineRule="auto"/>
              <w:ind w:firstLine="709"/>
              <w:jc w:val="both"/>
              <w:rPr>
                <w:rFonts w:ascii="Times New Roman" w:eastAsia="Times New Roman" w:hAnsi="Times New Roman"/>
                <w:b/>
                <w:sz w:val="24"/>
                <w:szCs w:val="24"/>
                <w:lang w:eastAsia="ru-RU"/>
              </w:rPr>
            </w:pPr>
            <w:r w:rsidRPr="00674283">
              <w:rPr>
                <w:rFonts w:ascii="Times New Roman" w:eastAsia="Times New Roman" w:hAnsi="Times New Roman"/>
                <w:b/>
                <w:sz w:val="24"/>
                <w:szCs w:val="24"/>
                <w:lang w:eastAsia="ru-RU"/>
              </w:rPr>
              <w:t>2) доходы от продажи продукции, товаров, от оказания услуг, выполнения работ, от договоров на строительство, договоров лизинга, страховых взносов, дивидендов, долевого участия, процентов, а также иные доходы, относящиеся к основной деятельности субъекта</w:t>
            </w:r>
            <w:r w:rsidRPr="00674283">
              <w:rPr>
                <w:rFonts w:ascii="Times New Roman" w:hAnsi="Times New Roman"/>
                <w:b/>
                <w:sz w:val="24"/>
                <w:szCs w:val="24"/>
              </w:rPr>
              <w:t xml:space="preserve"> </w:t>
            </w:r>
            <w:r w:rsidRPr="00674283">
              <w:rPr>
                <w:rFonts w:ascii="Times New Roman" w:eastAsia="Times New Roman" w:hAnsi="Times New Roman"/>
                <w:b/>
                <w:sz w:val="24"/>
                <w:szCs w:val="24"/>
                <w:lang w:eastAsia="ru-RU"/>
              </w:rPr>
              <w:t>за предшествовавший отчетному года – 5 (пять) миллиарда сомов;</w:t>
            </w:r>
          </w:p>
          <w:p w:rsidR="00116EBB" w:rsidRDefault="00BC3132" w:rsidP="00BC3132">
            <w:pPr>
              <w:shd w:val="clear" w:color="auto" w:fill="FFFFFF"/>
              <w:tabs>
                <w:tab w:val="left" w:pos="1134"/>
              </w:tabs>
              <w:spacing w:after="0" w:line="240" w:lineRule="auto"/>
              <w:ind w:firstLine="709"/>
              <w:jc w:val="both"/>
              <w:rPr>
                <w:rFonts w:ascii="Times New Roman" w:eastAsia="Times New Roman" w:hAnsi="Times New Roman"/>
                <w:b/>
                <w:sz w:val="24"/>
                <w:szCs w:val="24"/>
                <w:lang w:eastAsia="ru-RU"/>
              </w:rPr>
            </w:pPr>
            <w:r w:rsidRPr="00674283">
              <w:rPr>
                <w:rFonts w:ascii="Times New Roman" w:eastAsia="Times New Roman" w:hAnsi="Times New Roman"/>
                <w:b/>
                <w:sz w:val="24"/>
                <w:szCs w:val="24"/>
                <w:lang w:eastAsia="ru-RU"/>
              </w:rPr>
              <w:t>3) среднесписочная численность работников в отчетном периоде – 250 (двести пятьдесят). Субъект перестает быть в категории субъекта публичного интереса, если на отчетную дату в течение последних двух отчетных периодов не превышает пределы двух критериев.</w:t>
            </w:r>
          </w:p>
          <w:p w:rsidR="00AE0D50" w:rsidRPr="00674283" w:rsidRDefault="00AE0D50" w:rsidP="00BC3132">
            <w:pPr>
              <w:shd w:val="clear" w:color="auto" w:fill="FFFFFF"/>
              <w:tabs>
                <w:tab w:val="left" w:pos="1134"/>
              </w:tabs>
              <w:spacing w:after="0" w:line="240" w:lineRule="auto"/>
              <w:ind w:firstLine="709"/>
              <w:jc w:val="both"/>
              <w:rPr>
                <w:rFonts w:ascii="Times New Roman" w:eastAsia="Times New Roman" w:hAnsi="Times New Roman"/>
                <w:bCs/>
                <w:sz w:val="24"/>
                <w:szCs w:val="24"/>
                <w:lang w:eastAsia="ru-RU"/>
              </w:rPr>
            </w:pPr>
          </w:p>
        </w:tc>
      </w:tr>
      <w:tr w:rsidR="00674283" w:rsidRPr="00674283" w:rsidTr="00BC3132">
        <w:trPr>
          <w:trHeight w:val="1562"/>
        </w:trPr>
        <w:tc>
          <w:tcPr>
            <w:tcW w:w="7088" w:type="dxa"/>
          </w:tcPr>
          <w:p w:rsidR="00BC3132" w:rsidRPr="00674283" w:rsidRDefault="00BC3132" w:rsidP="00BC3132">
            <w:pPr>
              <w:spacing w:after="0" w:line="240" w:lineRule="auto"/>
              <w:jc w:val="both"/>
              <w:rPr>
                <w:rFonts w:ascii="Times New Roman" w:hAnsi="Times New Roman"/>
                <w:sz w:val="24"/>
                <w:szCs w:val="24"/>
              </w:rPr>
            </w:pPr>
          </w:p>
        </w:tc>
        <w:tc>
          <w:tcPr>
            <w:tcW w:w="7087" w:type="dxa"/>
            <w:gridSpan w:val="2"/>
          </w:tcPr>
          <w:p w:rsidR="00BC3132" w:rsidRPr="00674283" w:rsidRDefault="00BC3132"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sz w:val="24"/>
                <w:szCs w:val="24"/>
                <w:lang w:eastAsia="ru-RU"/>
              </w:rPr>
              <w:t>Субъект публичного интереса в обязательном порядке создает комитет по аудиту, Положение о комитете по аудиту утверждается Правительством Кыргызской Республики.</w:t>
            </w:r>
            <w:r w:rsidRPr="00674283">
              <w:rPr>
                <w:rFonts w:ascii="Times New Roman" w:hAnsi="Times New Roman"/>
                <w:b/>
                <w:sz w:val="24"/>
                <w:szCs w:val="24"/>
                <w:shd w:val="clear" w:color="auto" w:fill="FFFFFF"/>
              </w:rPr>
              <w:t xml:space="preserve"> Комитеты по аудиту банков создаются в соответствии с банковским законодательством.</w:t>
            </w:r>
          </w:p>
        </w:tc>
      </w:tr>
      <w:tr w:rsidR="00674283" w:rsidRPr="00674283" w:rsidTr="00116EBB">
        <w:trPr>
          <w:trHeight w:val="2593"/>
        </w:trPr>
        <w:tc>
          <w:tcPr>
            <w:tcW w:w="7088" w:type="dxa"/>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lastRenderedPageBreak/>
              <w:t>Если иное не предусмотрено настоящей статьей, единой методологической основой составления финансовой отчетности, применяемой на территории Кыргызской Республики для субъектов, за исключением субъектов публичного интереса, независимо от формы собственности, являются Международные стандарты финансовой отчетности для субъектов малого и среднего предпринимательства (далее - МСФО для МСП), принятые Фондом Комитета по МСФО (город Лондон).</w:t>
            </w:r>
          </w:p>
          <w:p w:rsidR="00116EBB" w:rsidRPr="00674283" w:rsidRDefault="00116EBB" w:rsidP="00BC3132">
            <w:pPr>
              <w:spacing w:after="0" w:line="240" w:lineRule="auto"/>
              <w:jc w:val="both"/>
              <w:rPr>
                <w:rFonts w:ascii="Times New Roman" w:hAnsi="Times New Roman"/>
                <w:sz w:val="24"/>
                <w:szCs w:val="24"/>
              </w:rPr>
            </w:pPr>
          </w:p>
        </w:tc>
        <w:tc>
          <w:tcPr>
            <w:tcW w:w="7087" w:type="dxa"/>
            <w:gridSpan w:val="2"/>
          </w:tcPr>
          <w:p w:rsidR="00116EBB" w:rsidRDefault="00BC3132" w:rsidP="00BC3132">
            <w:pPr>
              <w:spacing w:after="0" w:line="240" w:lineRule="auto"/>
              <w:jc w:val="both"/>
              <w:rPr>
                <w:rFonts w:ascii="Times New Roman" w:hAnsi="Times New Roman"/>
                <w:b/>
                <w:bCs/>
                <w:sz w:val="24"/>
                <w:szCs w:val="24"/>
              </w:rPr>
            </w:pPr>
            <w:r w:rsidRPr="00674283">
              <w:rPr>
                <w:rFonts w:ascii="Times New Roman" w:hAnsi="Times New Roman"/>
                <w:b/>
                <w:sz w:val="24"/>
                <w:szCs w:val="24"/>
              </w:rPr>
              <w:t xml:space="preserve">Единой методологической основой составления финансовой отчетности, применяемой на территории Кыргызской Республики для субъектов, за исключением субъектов публичного интереса и субъектов малого предпринимательства,  независимо от формы собственности (далее – субъекты среднего предпринимательства) является Международный стандарт финансовой отчетности для субъектов малого и среднего предпринимательства (далее – МСФО для МСП), принятые </w:t>
            </w:r>
            <w:r w:rsidRPr="00674283">
              <w:rPr>
                <w:rFonts w:ascii="Times New Roman" w:eastAsia="Times New Roman" w:hAnsi="Times New Roman"/>
                <w:b/>
                <w:sz w:val="24"/>
                <w:szCs w:val="24"/>
                <w:lang w:eastAsia="ru-RU"/>
              </w:rPr>
              <w:t xml:space="preserve">Советом по Международным стандартам финансовой отчетности, </w:t>
            </w:r>
            <w:r w:rsidRPr="00674283">
              <w:rPr>
                <w:rFonts w:ascii="Times New Roman" w:hAnsi="Times New Roman"/>
                <w:b/>
                <w:bCs/>
                <w:sz w:val="24"/>
                <w:szCs w:val="24"/>
              </w:rPr>
              <w:t xml:space="preserve">опубликованные на государственном и официальных языках в порядке, установленном Правительством Кыргызской Республики.   </w:t>
            </w:r>
            <w:r w:rsidRPr="00674283">
              <w:rPr>
                <w:rFonts w:ascii="Times New Roman" w:hAnsi="Times New Roman"/>
                <w:b/>
                <w:sz w:val="24"/>
                <w:szCs w:val="24"/>
              </w:rPr>
              <w:t xml:space="preserve">Субъекты среднего предпринимательства </w:t>
            </w:r>
            <w:r w:rsidRPr="00674283">
              <w:rPr>
                <w:rFonts w:ascii="Times New Roman" w:hAnsi="Times New Roman"/>
                <w:b/>
                <w:bCs/>
                <w:sz w:val="24"/>
                <w:szCs w:val="24"/>
              </w:rPr>
              <w:t>вправе применять изменения, внесенные в МСФО для МСП до их опубликования с последующим раскрытием в примечаниях к финансовой отчетности.</w:t>
            </w:r>
            <w:r w:rsidRPr="00674283">
              <w:rPr>
                <w:b/>
              </w:rPr>
              <w:t xml:space="preserve"> </w:t>
            </w:r>
            <w:r w:rsidRPr="00674283">
              <w:rPr>
                <w:rFonts w:ascii="Times New Roman" w:hAnsi="Times New Roman"/>
                <w:b/>
                <w:sz w:val="24"/>
                <w:szCs w:val="24"/>
              </w:rPr>
              <w:t xml:space="preserve">Субъекты среднего предпринимательства </w:t>
            </w:r>
            <w:r w:rsidRPr="00674283">
              <w:rPr>
                <w:rFonts w:ascii="Times New Roman" w:hAnsi="Times New Roman"/>
                <w:b/>
                <w:bCs/>
                <w:sz w:val="24"/>
                <w:szCs w:val="24"/>
              </w:rPr>
              <w:t>вправе на добровольной основе по решению их руководящих органов, утвердивших учетную политику, составлять финансовую отчетность в соответствии с МСФО.</w:t>
            </w:r>
          </w:p>
          <w:p w:rsidR="00AE0D50" w:rsidRPr="00674283" w:rsidRDefault="00AE0D50" w:rsidP="00BC3132">
            <w:pPr>
              <w:spacing w:after="0" w:line="240" w:lineRule="auto"/>
              <w:jc w:val="both"/>
              <w:rPr>
                <w:rFonts w:ascii="Times New Roman" w:eastAsia="Times New Roman" w:hAnsi="Times New Roman"/>
                <w:b/>
                <w:bCs/>
                <w:sz w:val="24"/>
                <w:szCs w:val="24"/>
                <w:lang w:eastAsia="ru-RU"/>
              </w:rPr>
            </w:pPr>
          </w:p>
        </w:tc>
      </w:tr>
      <w:tr w:rsidR="00674283" w:rsidRPr="00674283" w:rsidTr="00116EBB">
        <w:trPr>
          <w:trHeight w:val="2593"/>
        </w:trPr>
        <w:tc>
          <w:tcPr>
            <w:tcW w:w="7088" w:type="dxa"/>
          </w:tcPr>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2-1. Единой методологической основой ведения бухгалтерского учета и составления финансовой отчетности, применяемой бюджетными учреждениями на территории Кыргызской Республики, являются Международные стандарты финансовой отчетности для общественного сектора (далее - МСФО ОС), разрабатываемые Советом по МСФО ОС при Международной федерации бухгалтеров.</w:t>
            </w:r>
          </w:p>
          <w:p w:rsidR="00116EBB" w:rsidRPr="00674283" w:rsidRDefault="00116EBB" w:rsidP="00BC3132">
            <w:pPr>
              <w:tabs>
                <w:tab w:val="left" w:pos="761"/>
              </w:tabs>
              <w:spacing w:after="0" w:line="240" w:lineRule="auto"/>
              <w:jc w:val="both"/>
              <w:rPr>
                <w:rFonts w:ascii="Times New Roman" w:hAnsi="Times New Roman"/>
                <w:bCs/>
                <w:sz w:val="24"/>
                <w:szCs w:val="24"/>
              </w:rPr>
            </w:pPr>
          </w:p>
          <w:p w:rsidR="00116EBB" w:rsidRPr="00674283" w:rsidRDefault="00116EBB" w:rsidP="00BC3132">
            <w:pPr>
              <w:tabs>
                <w:tab w:val="left" w:pos="761"/>
              </w:tabs>
              <w:spacing w:after="0" w:line="240" w:lineRule="auto"/>
              <w:jc w:val="both"/>
              <w:rPr>
                <w:rFonts w:ascii="Times New Roman" w:hAnsi="Times New Roman"/>
                <w:sz w:val="24"/>
                <w:szCs w:val="24"/>
              </w:rPr>
            </w:pPr>
          </w:p>
        </w:tc>
        <w:tc>
          <w:tcPr>
            <w:tcW w:w="7087" w:type="dxa"/>
            <w:gridSpan w:val="2"/>
          </w:tcPr>
          <w:p w:rsidR="00116EBB" w:rsidRDefault="00116EBB" w:rsidP="00AC2CE0">
            <w:pPr>
              <w:tabs>
                <w:tab w:val="left" w:pos="761"/>
              </w:tabs>
              <w:spacing w:after="0" w:line="240" w:lineRule="auto"/>
              <w:jc w:val="both"/>
              <w:rPr>
                <w:rFonts w:ascii="Times New Roman" w:hAnsi="Times New Roman"/>
                <w:b/>
                <w:sz w:val="24"/>
                <w:szCs w:val="24"/>
              </w:rPr>
            </w:pPr>
            <w:r w:rsidRPr="00674283">
              <w:rPr>
                <w:rFonts w:ascii="Times New Roman" w:hAnsi="Times New Roman"/>
                <w:bCs/>
                <w:sz w:val="24"/>
                <w:szCs w:val="24"/>
              </w:rPr>
              <w:t>2-1. Единой методологической основой ведения бухгалтерского учета и составления финансовой отчетности, применяемой бюджетными учреждениями на территории Кыргызской Республики, являются Международные стандарты финансовой отчетности для общественного сектора (далее - МСФО ОС), разрабатываемые Советом по МСФО ОС при Межд</w:t>
            </w:r>
            <w:r w:rsidR="00BC3132" w:rsidRPr="00674283">
              <w:rPr>
                <w:rFonts w:ascii="Times New Roman" w:hAnsi="Times New Roman"/>
                <w:bCs/>
                <w:sz w:val="24"/>
                <w:szCs w:val="24"/>
              </w:rPr>
              <w:t>ународной федерации бухгалтеров</w:t>
            </w:r>
            <w:r w:rsidR="00AC2CE0" w:rsidRPr="00674283">
              <w:rPr>
                <w:rFonts w:ascii="Times New Roman" w:hAnsi="Times New Roman"/>
                <w:b/>
                <w:bCs/>
                <w:sz w:val="24"/>
                <w:szCs w:val="24"/>
              </w:rPr>
              <w:t>,</w:t>
            </w:r>
            <w:r w:rsidR="00AC2CE0" w:rsidRPr="00674283">
              <w:rPr>
                <w:rFonts w:ascii="Times New Roman" w:hAnsi="Times New Roman"/>
                <w:b/>
                <w:sz w:val="24"/>
                <w:szCs w:val="24"/>
              </w:rPr>
              <w:t xml:space="preserve"> принятые Советом по МСФО ОС, опубликованные на государственном и официальных языках в порядке, установленном Правительством Кыргызской Республики. Бюджетные учреждения вправе применять изменения, внесенные в МСФО ОС до их опубликования с последующим раскрытием в примечаниях к финансовой отчетности.</w:t>
            </w:r>
          </w:p>
          <w:p w:rsidR="00AE0D50" w:rsidRPr="00674283" w:rsidRDefault="00AE0D50" w:rsidP="00AC2CE0">
            <w:pPr>
              <w:tabs>
                <w:tab w:val="left" w:pos="761"/>
              </w:tabs>
              <w:spacing w:after="0" w:line="240" w:lineRule="auto"/>
              <w:jc w:val="both"/>
              <w:rPr>
                <w:rFonts w:ascii="Times New Roman" w:eastAsia="Times New Roman" w:hAnsi="Times New Roman"/>
                <w:b/>
                <w:bCs/>
                <w:sz w:val="24"/>
                <w:szCs w:val="24"/>
                <w:lang w:eastAsia="ru-RU"/>
              </w:rPr>
            </w:pPr>
          </w:p>
        </w:tc>
      </w:tr>
      <w:tr w:rsidR="00674283" w:rsidRPr="00674283" w:rsidTr="00AC2CE0">
        <w:trPr>
          <w:trHeight w:val="1136"/>
        </w:trPr>
        <w:tc>
          <w:tcPr>
            <w:tcW w:w="7088" w:type="dxa"/>
          </w:tcPr>
          <w:p w:rsidR="00AC2CE0" w:rsidRPr="00674283" w:rsidRDefault="00AC2CE0"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lastRenderedPageBreak/>
              <w:t xml:space="preserve">2-2. Субъекты малого предпринимательства осуществляют ведение бухгалтерского учета </w:t>
            </w:r>
            <w:bookmarkStart w:id="1" w:name="_Hlk37675308"/>
            <w:r w:rsidRPr="009B3E4C">
              <w:rPr>
                <w:rFonts w:ascii="Times New Roman" w:hAnsi="Times New Roman"/>
                <w:b/>
                <w:bCs/>
                <w:strike/>
                <w:sz w:val="24"/>
                <w:szCs w:val="24"/>
              </w:rPr>
              <w:t>и составление финансовой отчетности</w:t>
            </w:r>
            <w:bookmarkEnd w:id="1"/>
            <w:r w:rsidRPr="00674283">
              <w:rPr>
                <w:rFonts w:ascii="Times New Roman" w:hAnsi="Times New Roman"/>
                <w:bCs/>
                <w:sz w:val="24"/>
                <w:szCs w:val="24"/>
              </w:rPr>
              <w:t xml:space="preserve"> в соответствии с упрощенными правилами, установленными Правительством Кыргызской Республики.</w:t>
            </w:r>
          </w:p>
        </w:tc>
        <w:tc>
          <w:tcPr>
            <w:tcW w:w="7087" w:type="dxa"/>
            <w:gridSpan w:val="2"/>
          </w:tcPr>
          <w:p w:rsidR="00AC2CE0" w:rsidRDefault="00AC2CE0" w:rsidP="00BC3132">
            <w:pPr>
              <w:tabs>
                <w:tab w:val="left" w:pos="761"/>
              </w:tabs>
              <w:spacing w:after="0" w:line="240" w:lineRule="auto"/>
              <w:jc w:val="both"/>
              <w:rPr>
                <w:rFonts w:ascii="Times New Roman" w:hAnsi="Times New Roman"/>
                <w:b/>
                <w:bCs/>
                <w:sz w:val="24"/>
                <w:szCs w:val="24"/>
              </w:rPr>
            </w:pPr>
            <w:r w:rsidRPr="00674283">
              <w:rPr>
                <w:rFonts w:ascii="Times New Roman" w:hAnsi="Times New Roman"/>
                <w:b/>
                <w:bCs/>
                <w:sz w:val="24"/>
                <w:szCs w:val="24"/>
              </w:rPr>
              <w:t>2-2. Субъекты малого предпринимательства осуществляют ведение бухгалтерского учета в соответствии с упрощенными правилами, установленными Правительством Кыргызской Республики.</w:t>
            </w:r>
          </w:p>
          <w:p w:rsidR="00AE0D50" w:rsidRPr="00674283" w:rsidRDefault="00AE0D50" w:rsidP="00BC3132">
            <w:pPr>
              <w:tabs>
                <w:tab w:val="left" w:pos="761"/>
              </w:tabs>
              <w:spacing w:after="0" w:line="240" w:lineRule="auto"/>
              <w:jc w:val="both"/>
              <w:rPr>
                <w:rFonts w:ascii="Times New Roman" w:hAnsi="Times New Roman"/>
                <w:b/>
                <w:bCs/>
                <w:sz w:val="24"/>
                <w:szCs w:val="24"/>
              </w:rPr>
            </w:pPr>
          </w:p>
        </w:tc>
      </w:tr>
      <w:tr w:rsidR="00674283" w:rsidRPr="00674283" w:rsidTr="00116EBB">
        <w:trPr>
          <w:trHeight w:val="821"/>
        </w:trPr>
        <w:tc>
          <w:tcPr>
            <w:tcW w:w="7088" w:type="dxa"/>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 xml:space="preserve">Субъекты малого </w:t>
            </w:r>
            <w:r w:rsidRPr="00674283">
              <w:rPr>
                <w:rFonts w:ascii="Times New Roman" w:hAnsi="Times New Roman"/>
                <w:b/>
                <w:strike/>
                <w:sz w:val="24"/>
                <w:szCs w:val="24"/>
              </w:rPr>
              <w:t>и среднего</w:t>
            </w:r>
            <w:r w:rsidRPr="00674283">
              <w:rPr>
                <w:rFonts w:ascii="Times New Roman" w:hAnsi="Times New Roman"/>
                <w:sz w:val="24"/>
                <w:szCs w:val="24"/>
              </w:rPr>
              <w:t xml:space="preserve"> предпринимательства вправе на добровольной основе по решению их руководящих органов, утвердивших учетную политику, составлять финансовую отчетность в соответствии с </w:t>
            </w:r>
            <w:r w:rsidRPr="009B3E4C">
              <w:rPr>
                <w:rFonts w:ascii="Times New Roman" w:hAnsi="Times New Roman"/>
                <w:b/>
                <w:sz w:val="24"/>
                <w:szCs w:val="24"/>
              </w:rPr>
              <w:t>МСФО или</w:t>
            </w:r>
            <w:r w:rsidRPr="00674283">
              <w:rPr>
                <w:rFonts w:ascii="Times New Roman" w:hAnsi="Times New Roman"/>
                <w:sz w:val="24"/>
                <w:szCs w:val="24"/>
              </w:rPr>
              <w:t xml:space="preserve"> МСФО для МСП.</w:t>
            </w:r>
          </w:p>
        </w:tc>
        <w:tc>
          <w:tcPr>
            <w:tcW w:w="7087" w:type="dxa"/>
            <w:gridSpan w:val="2"/>
          </w:tcPr>
          <w:p w:rsidR="00116EBB"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Субъекты малого предпринимательства вправе на добровольной основе по решению их руководящих органов, утвердивших учетную политику, составлять финансовую отчетность в соответствии с МСФО для МСП.</w:t>
            </w:r>
          </w:p>
          <w:p w:rsidR="00AE0D50" w:rsidRPr="00674283" w:rsidRDefault="00AE0D50" w:rsidP="00BC3132">
            <w:pPr>
              <w:spacing w:after="0" w:line="240" w:lineRule="auto"/>
              <w:jc w:val="both"/>
              <w:rPr>
                <w:rFonts w:ascii="Times New Roman" w:eastAsia="Times New Roman" w:hAnsi="Times New Roman"/>
                <w:b/>
                <w:bCs/>
                <w:sz w:val="24"/>
                <w:szCs w:val="24"/>
                <w:lang w:eastAsia="ru-RU"/>
              </w:rPr>
            </w:pPr>
          </w:p>
        </w:tc>
      </w:tr>
      <w:tr w:rsidR="00674283" w:rsidRPr="00674283" w:rsidTr="00116EBB">
        <w:trPr>
          <w:trHeight w:val="821"/>
        </w:trPr>
        <w:tc>
          <w:tcPr>
            <w:tcW w:w="7088" w:type="dxa"/>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Для целей настоящего Закона под субъектом малого предпринимательства понимается субъект, определенный таковым в соответствии с налоговым законодательством Кыргызской Республики.</w:t>
            </w:r>
          </w:p>
          <w:p w:rsidR="00116EBB" w:rsidRPr="00674283" w:rsidRDefault="00116EBB" w:rsidP="00BC3132">
            <w:pPr>
              <w:spacing w:after="0" w:line="240" w:lineRule="auto"/>
              <w:jc w:val="both"/>
              <w:rPr>
                <w:rFonts w:ascii="Times New Roman" w:hAnsi="Times New Roman"/>
                <w:sz w:val="24"/>
                <w:szCs w:val="24"/>
              </w:rPr>
            </w:pPr>
          </w:p>
        </w:tc>
        <w:tc>
          <w:tcPr>
            <w:tcW w:w="7087" w:type="dxa"/>
            <w:gridSpan w:val="2"/>
          </w:tcPr>
          <w:p w:rsidR="00AC2CE0" w:rsidRPr="00674283" w:rsidRDefault="00AC2CE0" w:rsidP="00AC2CE0">
            <w:pPr>
              <w:pStyle w:val="tkRedakcijaTekst0"/>
              <w:tabs>
                <w:tab w:val="left" w:pos="1134"/>
              </w:tabs>
              <w:spacing w:after="0" w:line="240" w:lineRule="auto"/>
              <w:ind w:firstLine="709"/>
              <w:rPr>
                <w:rFonts w:ascii="Times New Roman" w:hAnsi="Times New Roman" w:cs="Times New Roman"/>
                <w:b/>
                <w:sz w:val="24"/>
                <w:szCs w:val="24"/>
              </w:rPr>
            </w:pPr>
            <w:r w:rsidRPr="00674283">
              <w:rPr>
                <w:rFonts w:ascii="Times New Roman" w:hAnsi="Times New Roman" w:cs="Times New Roman"/>
                <w:b/>
                <w:i w:val="0"/>
                <w:sz w:val="24"/>
                <w:szCs w:val="24"/>
              </w:rPr>
              <w:t>Для целей настоящего Закона под субъектом малого предпринимательства понимается субъект, который не превышает пределы двух из следующих критериев:</w:t>
            </w:r>
          </w:p>
          <w:p w:rsidR="00AC2CE0" w:rsidRPr="00674283" w:rsidRDefault="00AC2CE0" w:rsidP="00AC2CE0">
            <w:pPr>
              <w:tabs>
                <w:tab w:val="left" w:pos="1134"/>
              </w:tabs>
              <w:spacing w:after="0" w:line="240" w:lineRule="auto"/>
              <w:ind w:firstLine="709"/>
              <w:jc w:val="both"/>
              <w:rPr>
                <w:rFonts w:ascii="Times New Roman" w:hAnsi="Times New Roman"/>
                <w:b/>
                <w:sz w:val="24"/>
                <w:szCs w:val="24"/>
              </w:rPr>
            </w:pPr>
            <w:r w:rsidRPr="00674283">
              <w:rPr>
                <w:rFonts w:ascii="Times New Roman" w:hAnsi="Times New Roman"/>
                <w:b/>
                <w:sz w:val="24"/>
                <w:szCs w:val="24"/>
              </w:rPr>
              <w:t>1) всего активов на конец предшествовавшего отчетному года – 35 (тридцать пять) миллионов сомов;</w:t>
            </w:r>
          </w:p>
          <w:p w:rsidR="00AC2CE0" w:rsidRPr="00674283" w:rsidRDefault="00AC2CE0" w:rsidP="00AC2CE0">
            <w:pPr>
              <w:tabs>
                <w:tab w:val="left" w:pos="1134"/>
              </w:tabs>
              <w:spacing w:after="0" w:line="240" w:lineRule="auto"/>
              <w:ind w:firstLine="709"/>
              <w:jc w:val="both"/>
              <w:rPr>
                <w:rFonts w:ascii="Times New Roman" w:hAnsi="Times New Roman"/>
                <w:b/>
                <w:sz w:val="24"/>
                <w:szCs w:val="24"/>
              </w:rPr>
            </w:pPr>
            <w:r w:rsidRPr="00674283">
              <w:rPr>
                <w:rFonts w:ascii="Times New Roman" w:hAnsi="Times New Roman"/>
                <w:b/>
                <w:sz w:val="24"/>
                <w:szCs w:val="24"/>
              </w:rPr>
              <w:t>2) доходы от продажи продукции, товаров, от оказания услуг, выполнения работ, от договоров на строительство, договоров лизинга, страховых взносов, дивидендов, долевого участия, процентов, а также иные доходы, относящиеся к основной деятельности субъекта на конец предшествовавшего отчетному года – 20 (двадцать) миллионов сомов;</w:t>
            </w:r>
          </w:p>
          <w:p w:rsidR="00AC2CE0" w:rsidRPr="00674283" w:rsidRDefault="00AC2CE0" w:rsidP="00AC2CE0">
            <w:pPr>
              <w:tabs>
                <w:tab w:val="left" w:pos="1134"/>
              </w:tabs>
              <w:spacing w:after="0" w:line="240" w:lineRule="auto"/>
              <w:ind w:firstLine="709"/>
              <w:jc w:val="both"/>
              <w:rPr>
                <w:rFonts w:ascii="Times New Roman" w:hAnsi="Times New Roman"/>
                <w:b/>
                <w:sz w:val="24"/>
                <w:szCs w:val="24"/>
              </w:rPr>
            </w:pPr>
            <w:r w:rsidRPr="00674283">
              <w:rPr>
                <w:rFonts w:ascii="Times New Roman" w:hAnsi="Times New Roman"/>
                <w:b/>
                <w:sz w:val="24"/>
                <w:szCs w:val="24"/>
              </w:rPr>
              <w:t>3) среднесписочная численность работников в отчетном периоде – 10 (десять).</w:t>
            </w:r>
          </w:p>
          <w:p w:rsidR="00116EBB" w:rsidRDefault="00AC2CE0" w:rsidP="00AC2CE0">
            <w:pPr>
              <w:spacing w:after="0" w:line="240" w:lineRule="auto"/>
              <w:jc w:val="both"/>
              <w:rPr>
                <w:rFonts w:ascii="Times New Roman" w:hAnsi="Times New Roman"/>
                <w:b/>
                <w:sz w:val="24"/>
                <w:szCs w:val="24"/>
              </w:rPr>
            </w:pPr>
            <w:r w:rsidRPr="00674283">
              <w:rPr>
                <w:rFonts w:ascii="Times New Roman" w:hAnsi="Times New Roman"/>
                <w:b/>
                <w:sz w:val="24"/>
                <w:szCs w:val="24"/>
              </w:rPr>
              <w:t>Субъект перестает быть в категории субъекта малого предпринимательства, если на отчетную дату в течение последних двух отчетных периодов превышает пределы двух критериев.</w:t>
            </w:r>
          </w:p>
          <w:p w:rsidR="00AE0D50" w:rsidRPr="00674283" w:rsidRDefault="00AE0D50" w:rsidP="00AC2CE0">
            <w:pPr>
              <w:spacing w:after="0" w:line="240" w:lineRule="auto"/>
              <w:jc w:val="both"/>
              <w:rPr>
                <w:rFonts w:ascii="Times New Roman" w:eastAsia="Times New Roman" w:hAnsi="Times New Roman"/>
                <w:b/>
                <w:bCs/>
                <w:sz w:val="24"/>
                <w:szCs w:val="24"/>
                <w:lang w:eastAsia="ru-RU"/>
              </w:rPr>
            </w:pPr>
          </w:p>
        </w:tc>
      </w:tr>
      <w:tr w:rsidR="00674283" w:rsidRPr="00674283" w:rsidTr="00116EBB">
        <w:trPr>
          <w:trHeight w:val="821"/>
        </w:trPr>
        <w:tc>
          <w:tcPr>
            <w:tcW w:w="7088" w:type="dxa"/>
          </w:tcPr>
          <w:p w:rsidR="00116EBB" w:rsidRPr="00674283" w:rsidRDefault="00116EBB" w:rsidP="00BC3132">
            <w:pPr>
              <w:tabs>
                <w:tab w:val="left" w:pos="761"/>
              </w:tabs>
              <w:spacing w:after="0" w:line="240" w:lineRule="auto"/>
              <w:jc w:val="both"/>
              <w:rPr>
                <w:rFonts w:ascii="Times New Roman" w:hAnsi="Times New Roman"/>
                <w:sz w:val="24"/>
                <w:szCs w:val="24"/>
              </w:rPr>
            </w:pPr>
            <w:r w:rsidRPr="00674283">
              <w:rPr>
                <w:rFonts w:ascii="Times New Roman" w:hAnsi="Times New Roman"/>
                <w:bCs/>
                <w:sz w:val="24"/>
                <w:szCs w:val="24"/>
              </w:rPr>
              <w:t>3. В отношениях, осуществляемых в соответствии с исламскими принципами банковского дела и финансирования, методологической основой ведения бухгалтерского учета и составления финансовой отчетности являются стандарты бухгалтерского учета для исламских финансовых институтов, принятые в соответствии с законодательством Кыргызской Республики.</w:t>
            </w:r>
          </w:p>
        </w:tc>
        <w:tc>
          <w:tcPr>
            <w:tcW w:w="7087" w:type="dxa"/>
            <w:gridSpan w:val="2"/>
          </w:tcPr>
          <w:p w:rsidR="00116EBB" w:rsidRPr="00674283" w:rsidRDefault="00116EBB" w:rsidP="00BC3132">
            <w:pPr>
              <w:tabs>
                <w:tab w:val="left" w:pos="761"/>
              </w:tabs>
              <w:spacing w:after="0" w:line="240" w:lineRule="auto"/>
              <w:jc w:val="both"/>
              <w:rPr>
                <w:rFonts w:ascii="Times New Roman" w:eastAsia="Times New Roman" w:hAnsi="Times New Roman"/>
                <w:b/>
                <w:bCs/>
                <w:sz w:val="24"/>
                <w:szCs w:val="24"/>
                <w:lang w:eastAsia="ru-RU"/>
              </w:rPr>
            </w:pPr>
            <w:r w:rsidRPr="00674283">
              <w:rPr>
                <w:rFonts w:ascii="Times New Roman" w:hAnsi="Times New Roman"/>
                <w:bCs/>
                <w:sz w:val="24"/>
                <w:szCs w:val="24"/>
              </w:rPr>
              <w:t>3. В отношениях, осуществляемых в соответствии с исламскими принципами банковского дела и финансирования, методологической основой ведения бухгалтерского учета и составления финансовой отчетности являются стандарты бухгалтерского учета для исламских финансовых институтов, принятые в соответствии с законодательством Кыргызской Республики.</w:t>
            </w:r>
          </w:p>
        </w:tc>
      </w:tr>
      <w:tr w:rsidR="00674283" w:rsidRPr="00674283" w:rsidTr="00116EBB">
        <w:trPr>
          <w:trHeight w:val="821"/>
        </w:trPr>
        <w:tc>
          <w:tcPr>
            <w:tcW w:w="7088" w:type="dxa"/>
          </w:tcPr>
          <w:p w:rsidR="00AC2CE0" w:rsidRPr="00674283" w:rsidRDefault="00AC2CE0" w:rsidP="00BC3132">
            <w:pPr>
              <w:tabs>
                <w:tab w:val="left" w:pos="761"/>
              </w:tabs>
              <w:spacing w:after="0" w:line="240" w:lineRule="auto"/>
              <w:jc w:val="both"/>
              <w:rPr>
                <w:rFonts w:ascii="Times New Roman" w:hAnsi="Times New Roman"/>
                <w:bCs/>
                <w:sz w:val="24"/>
                <w:szCs w:val="24"/>
              </w:rPr>
            </w:pPr>
          </w:p>
        </w:tc>
        <w:tc>
          <w:tcPr>
            <w:tcW w:w="7087" w:type="dxa"/>
            <w:gridSpan w:val="2"/>
          </w:tcPr>
          <w:p w:rsidR="00AC2CE0" w:rsidRPr="00674283" w:rsidRDefault="00AC2CE0" w:rsidP="00AC2CE0">
            <w:pPr>
              <w:pStyle w:val="tkTekst"/>
              <w:tabs>
                <w:tab w:val="left" w:pos="709"/>
                <w:tab w:val="left" w:pos="1134"/>
              </w:tabs>
              <w:spacing w:after="0" w:line="240" w:lineRule="auto"/>
              <w:ind w:firstLine="709"/>
              <w:rPr>
                <w:rFonts w:ascii="Times New Roman" w:hAnsi="Times New Roman" w:cs="Times New Roman"/>
                <w:b/>
                <w:sz w:val="24"/>
                <w:szCs w:val="24"/>
              </w:rPr>
            </w:pPr>
            <w:r w:rsidRPr="00674283">
              <w:rPr>
                <w:rFonts w:ascii="Times New Roman" w:hAnsi="Times New Roman" w:cs="Times New Roman"/>
                <w:b/>
                <w:sz w:val="24"/>
                <w:szCs w:val="24"/>
              </w:rPr>
              <w:t>Статья 1-1. Сфера действия настоящего Закона</w:t>
            </w:r>
          </w:p>
          <w:p w:rsidR="00AC2CE0" w:rsidRPr="00674283" w:rsidRDefault="00AC2CE0" w:rsidP="00AC2CE0">
            <w:pPr>
              <w:pStyle w:val="tkTekst"/>
              <w:tabs>
                <w:tab w:val="left" w:pos="709"/>
                <w:tab w:val="left" w:pos="1134"/>
              </w:tabs>
              <w:spacing w:after="0" w:line="240" w:lineRule="auto"/>
              <w:ind w:firstLine="709"/>
              <w:rPr>
                <w:rFonts w:ascii="Times New Roman" w:hAnsi="Times New Roman" w:cs="Times New Roman"/>
                <w:b/>
                <w:sz w:val="24"/>
                <w:szCs w:val="24"/>
              </w:rPr>
            </w:pPr>
            <w:r w:rsidRPr="00674283">
              <w:rPr>
                <w:rFonts w:ascii="Times New Roman" w:hAnsi="Times New Roman" w:cs="Times New Roman"/>
                <w:b/>
                <w:sz w:val="24"/>
                <w:szCs w:val="24"/>
              </w:rPr>
              <w:t>1. Настоящий Закон применяется к следующим категориям зарегистрированных в Кыргызской Республике лиц (далее - субъекты):</w:t>
            </w:r>
          </w:p>
          <w:p w:rsidR="00AC2CE0" w:rsidRPr="00674283" w:rsidRDefault="00AC2CE0" w:rsidP="00AC2CE0">
            <w:pPr>
              <w:pStyle w:val="tkTekst"/>
              <w:tabs>
                <w:tab w:val="left" w:pos="709"/>
                <w:tab w:val="left" w:pos="1134"/>
              </w:tabs>
              <w:spacing w:after="0" w:line="240" w:lineRule="auto"/>
              <w:ind w:firstLine="709"/>
              <w:rPr>
                <w:rFonts w:ascii="Times New Roman" w:hAnsi="Times New Roman" w:cs="Times New Roman"/>
                <w:b/>
                <w:sz w:val="24"/>
                <w:szCs w:val="24"/>
              </w:rPr>
            </w:pPr>
            <w:r w:rsidRPr="00674283">
              <w:rPr>
                <w:rFonts w:ascii="Times New Roman" w:hAnsi="Times New Roman" w:cs="Times New Roman"/>
                <w:b/>
                <w:sz w:val="24"/>
                <w:szCs w:val="24"/>
              </w:rPr>
              <w:t>1) юридические лица, осуществляющие предпринимательскую деятельность, независимо от вида собственности и организационно-правовой формы;</w:t>
            </w:r>
          </w:p>
          <w:p w:rsidR="00AC2CE0" w:rsidRPr="00674283" w:rsidRDefault="00AC2CE0" w:rsidP="00AC2CE0">
            <w:pPr>
              <w:pStyle w:val="tkTekst"/>
              <w:tabs>
                <w:tab w:val="left" w:pos="709"/>
                <w:tab w:val="left" w:pos="1134"/>
              </w:tabs>
              <w:spacing w:after="0" w:line="240" w:lineRule="auto"/>
              <w:ind w:firstLine="709"/>
              <w:rPr>
                <w:rFonts w:ascii="Times New Roman" w:hAnsi="Times New Roman" w:cs="Times New Roman"/>
                <w:b/>
                <w:sz w:val="24"/>
                <w:szCs w:val="24"/>
              </w:rPr>
            </w:pPr>
            <w:r w:rsidRPr="00674283">
              <w:rPr>
                <w:rFonts w:ascii="Times New Roman" w:hAnsi="Times New Roman" w:cs="Times New Roman"/>
                <w:b/>
                <w:sz w:val="24"/>
                <w:szCs w:val="24"/>
              </w:rPr>
              <w:t xml:space="preserve">2) бюджетные учреждения; </w:t>
            </w:r>
          </w:p>
          <w:p w:rsidR="00AC2CE0" w:rsidRPr="00674283" w:rsidRDefault="00AC2CE0" w:rsidP="00AC2CE0">
            <w:pPr>
              <w:pStyle w:val="tkTekst"/>
              <w:tabs>
                <w:tab w:val="left" w:pos="709"/>
                <w:tab w:val="left" w:pos="1134"/>
              </w:tabs>
              <w:spacing w:after="0" w:line="240" w:lineRule="auto"/>
              <w:ind w:firstLine="709"/>
              <w:rPr>
                <w:rFonts w:ascii="Times New Roman" w:hAnsi="Times New Roman" w:cs="Times New Roman"/>
                <w:b/>
                <w:sz w:val="24"/>
                <w:szCs w:val="24"/>
              </w:rPr>
            </w:pPr>
            <w:r w:rsidRPr="00674283">
              <w:rPr>
                <w:rFonts w:ascii="Times New Roman" w:hAnsi="Times New Roman" w:cs="Times New Roman"/>
                <w:b/>
                <w:sz w:val="24"/>
                <w:szCs w:val="24"/>
              </w:rPr>
              <w:t>3) постоянные представительства и филиалы субъектов-нерезидентов;</w:t>
            </w:r>
          </w:p>
          <w:p w:rsidR="00AC2CE0" w:rsidRPr="00674283" w:rsidRDefault="00AC2CE0" w:rsidP="00AC2CE0">
            <w:pPr>
              <w:pStyle w:val="tkTekst"/>
              <w:tabs>
                <w:tab w:val="left" w:pos="709"/>
                <w:tab w:val="left" w:pos="1134"/>
              </w:tabs>
              <w:spacing w:after="0" w:line="240" w:lineRule="auto"/>
              <w:ind w:firstLine="709"/>
              <w:rPr>
                <w:rFonts w:ascii="Times New Roman" w:hAnsi="Times New Roman" w:cs="Times New Roman"/>
                <w:b/>
                <w:sz w:val="24"/>
                <w:szCs w:val="24"/>
              </w:rPr>
            </w:pPr>
            <w:r w:rsidRPr="00674283">
              <w:rPr>
                <w:rFonts w:ascii="Times New Roman" w:hAnsi="Times New Roman" w:cs="Times New Roman"/>
                <w:b/>
                <w:sz w:val="24"/>
                <w:szCs w:val="24"/>
              </w:rPr>
              <w:t>4) некоммерческие организации и представительства субъектов-нерезидентов;</w:t>
            </w:r>
          </w:p>
          <w:p w:rsidR="00AC2CE0" w:rsidRPr="00674283" w:rsidRDefault="00AC2CE0" w:rsidP="00AC2CE0">
            <w:pPr>
              <w:pStyle w:val="tkTekst"/>
              <w:tabs>
                <w:tab w:val="left" w:pos="709"/>
                <w:tab w:val="left" w:pos="1134"/>
              </w:tabs>
              <w:spacing w:after="0" w:line="240" w:lineRule="auto"/>
              <w:ind w:firstLine="709"/>
              <w:rPr>
                <w:rFonts w:ascii="Times New Roman" w:hAnsi="Times New Roman" w:cs="Times New Roman"/>
                <w:b/>
                <w:sz w:val="24"/>
                <w:szCs w:val="24"/>
              </w:rPr>
            </w:pPr>
            <w:r w:rsidRPr="00674283">
              <w:rPr>
                <w:rFonts w:ascii="Times New Roman" w:hAnsi="Times New Roman" w:cs="Times New Roman"/>
                <w:b/>
                <w:sz w:val="24"/>
                <w:szCs w:val="24"/>
              </w:rPr>
              <w:t>5) физические лица, осуществляющие предпринимательскую деятельность, за исключением осуществляющих деятельность на патентной основе;</w:t>
            </w:r>
          </w:p>
          <w:p w:rsidR="00AC2CE0" w:rsidRDefault="00AC2CE0" w:rsidP="00AC2CE0">
            <w:pPr>
              <w:tabs>
                <w:tab w:val="left" w:pos="761"/>
              </w:tabs>
              <w:spacing w:after="0" w:line="240" w:lineRule="auto"/>
              <w:jc w:val="both"/>
              <w:rPr>
                <w:rFonts w:ascii="Times New Roman" w:hAnsi="Times New Roman"/>
                <w:b/>
                <w:sz w:val="24"/>
                <w:szCs w:val="24"/>
              </w:rPr>
            </w:pPr>
            <w:r w:rsidRPr="00674283">
              <w:rPr>
                <w:rFonts w:ascii="Times New Roman" w:hAnsi="Times New Roman"/>
                <w:b/>
                <w:sz w:val="24"/>
                <w:szCs w:val="24"/>
              </w:rPr>
              <w:t>6) физические лица, осуществляющие профессиональную деятельность в сфере права (нотариусы, адвокаты, медиаторы), и учрежденные ими профессиональные сообщества, а также частнопрактикующие врачи.</w:t>
            </w:r>
          </w:p>
          <w:p w:rsidR="00AE0D50" w:rsidRPr="00674283" w:rsidRDefault="00AE0D50" w:rsidP="00AC2CE0">
            <w:pPr>
              <w:tabs>
                <w:tab w:val="left" w:pos="761"/>
              </w:tabs>
              <w:spacing w:after="0" w:line="240" w:lineRule="auto"/>
              <w:jc w:val="both"/>
              <w:rPr>
                <w:rFonts w:ascii="Times New Roman" w:hAnsi="Times New Roman"/>
                <w:b/>
                <w:bCs/>
                <w:sz w:val="24"/>
                <w:szCs w:val="24"/>
              </w:rPr>
            </w:pPr>
          </w:p>
        </w:tc>
      </w:tr>
      <w:tr w:rsidR="00674283" w:rsidRPr="00674283" w:rsidTr="00116EBB">
        <w:trPr>
          <w:trHeight w:val="821"/>
        </w:trPr>
        <w:tc>
          <w:tcPr>
            <w:tcW w:w="7088" w:type="dxa"/>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Статья 2. Задачи бухгалтерского учета</w:t>
            </w:r>
          </w:p>
          <w:p w:rsidR="00116EBB" w:rsidRPr="00674283" w:rsidRDefault="00116EBB" w:rsidP="00BC3132">
            <w:pPr>
              <w:spacing w:after="0" w:line="240" w:lineRule="auto"/>
              <w:jc w:val="both"/>
              <w:rPr>
                <w:rFonts w:ascii="Times New Roman" w:hAnsi="Times New Roman"/>
                <w:sz w:val="24"/>
                <w:szCs w:val="24"/>
              </w:rPr>
            </w:pP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1. Основными задачами бухгалтерского учета являются:</w:t>
            </w: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 систематическое формирование полной и достоверной информации о деятельности субъектов и доведение ее до внутренних и внешних пользователей финансовой отчетности;</w:t>
            </w: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 xml:space="preserve">- составление финансовой отчетности в соответствии с требованиями настоящего Закона и МСФО, </w:t>
            </w:r>
            <w:r w:rsidRPr="009B3E4C">
              <w:rPr>
                <w:rFonts w:ascii="Times New Roman" w:hAnsi="Times New Roman"/>
                <w:b/>
                <w:sz w:val="24"/>
                <w:szCs w:val="24"/>
              </w:rPr>
              <w:t>действующих</w:t>
            </w:r>
            <w:r w:rsidRPr="00674283">
              <w:rPr>
                <w:rFonts w:ascii="Times New Roman" w:hAnsi="Times New Roman"/>
                <w:sz w:val="24"/>
                <w:szCs w:val="24"/>
              </w:rPr>
              <w:t xml:space="preserve"> на момент составления финансовой отчетности;</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 обеспечение информацией для составления иных видов отчетности, предусмотренных законодательством Кыргызской Республики;</w:t>
            </w:r>
          </w:p>
          <w:p w:rsidR="00116EBB" w:rsidRPr="00674283" w:rsidRDefault="00116EBB" w:rsidP="00BC3132">
            <w:pPr>
              <w:tabs>
                <w:tab w:val="left" w:pos="761"/>
              </w:tabs>
              <w:spacing w:after="0" w:line="240" w:lineRule="auto"/>
              <w:jc w:val="both"/>
              <w:rPr>
                <w:rFonts w:ascii="Times New Roman" w:hAnsi="Times New Roman"/>
                <w:sz w:val="24"/>
                <w:szCs w:val="24"/>
              </w:rPr>
            </w:pPr>
            <w:r w:rsidRPr="00674283">
              <w:rPr>
                <w:rFonts w:ascii="Times New Roman" w:hAnsi="Times New Roman"/>
                <w:bCs/>
                <w:sz w:val="24"/>
                <w:szCs w:val="24"/>
              </w:rPr>
              <w:t>- обеспечение информацией для контроля за соблюдением законодательства Кыргызской Республики при осуществлении субъектами хозяйственных операций.</w:t>
            </w:r>
          </w:p>
        </w:tc>
        <w:tc>
          <w:tcPr>
            <w:tcW w:w="7087" w:type="dxa"/>
            <w:gridSpan w:val="2"/>
          </w:tcPr>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Статья 2. Задачи бухгалтерского учета</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p>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1. Основными задачами бухгалтерского учета являются:</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 систематическое формирование полной и достоверной информации о деятельности субъектов и доведение ее до внутренних и внешних пользователей финансовой отчетности;</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Cs/>
                <w:sz w:val="24"/>
                <w:szCs w:val="24"/>
                <w:lang w:eastAsia="ru-RU"/>
              </w:rPr>
              <w:t xml:space="preserve">- составление финансовой отчетности в соответствии с требованиями настоящего Закона и </w:t>
            </w:r>
            <w:r w:rsidR="00AC2CE0" w:rsidRPr="00674283">
              <w:rPr>
                <w:rFonts w:ascii="Times New Roman" w:hAnsi="Times New Roman"/>
                <w:b/>
                <w:sz w:val="24"/>
                <w:szCs w:val="24"/>
              </w:rPr>
              <w:t>методологической основы составления финансовой отчетности</w:t>
            </w:r>
            <w:r w:rsidRPr="00674283">
              <w:rPr>
                <w:rFonts w:ascii="Times New Roman" w:eastAsia="Times New Roman" w:hAnsi="Times New Roman"/>
                <w:b/>
                <w:bCs/>
                <w:sz w:val="24"/>
                <w:szCs w:val="24"/>
                <w:lang w:eastAsia="ru-RU"/>
              </w:rPr>
              <w:t>;</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 обеспечение информацией для составления иных видов отчетности, предусмотренных законодательством Кыргызской Республики;</w:t>
            </w:r>
          </w:p>
          <w:p w:rsidR="00116EBB" w:rsidRPr="00674283" w:rsidRDefault="00116EBB" w:rsidP="00BC3132">
            <w:pPr>
              <w:tabs>
                <w:tab w:val="left" w:pos="761"/>
              </w:tabs>
              <w:spacing w:after="0" w:line="240" w:lineRule="auto"/>
              <w:jc w:val="both"/>
              <w:rPr>
                <w:rFonts w:ascii="Times New Roman" w:eastAsia="Times New Roman" w:hAnsi="Times New Roman"/>
                <w:bCs/>
                <w:sz w:val="24"/>
                <w:szCs w:val="24"/>
                <w:lang w:eastAsia="ru-RU"/>
              </w:rPr>
            </w:pPr>
            <w:r w:rsidRPr="00674283">
              <w:rPr>
                <w:rFonts w:ascii="Times New Roman" w:hAnsi="Times New Roman"/>
                <w:bCs/>
                <w:sz w:val="24"/>
                <w:szCs w:val="24"/>
              </w:rPr>
              <w:t>- обеспечение информацией для контроля за соблюдением законодательства Кыргызской Республики при осуществлении субъектами хозяйственных операций.</w:t>
            </w:r>
          </w:p>
        </w:tc>
      </w:tr>
      <w:tr w:rsidR="00674283" w:rsidRPr="00674283" w:rsidTr="00116EBB">
        <w:trPr>
          <w:trHeight w:val="821"/>
        </w:trPr>
        <w:tc>
          <w:tcPr>
            <w:tcW w:w="7088" w:type="dxa"/>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lastRenderedPageBreak/>
              <w:t>2. Внутренними пользователями информации о результатах, формируемых в системе бухгалтерского учета, являются руководители, участники и собственники субъектов.</w:t>
            </w: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Внешними пользователями являются лица, имеющие какие-либо потребности в использовании финансовой информации о субъекте, включая инвесторов, кредиторов, государственные органы.</w:t>
            </w:r>
          </w:p>
        </w:tc>
        <w:tc>
          <w:tcPr>
            <w:tcW w:w="7087" w:type="dxa"/>
            <w:gridSpan w:val="2"/>
          </w:tcPr>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2. Внутренними пользователями информации о результатах, формируемых в системе бухгалтерского учета, являются руководители, участники и собственники субъектов.</w:t>
            </w:r>
          </w:p>
          <w:p w:rsidR="00116EBB"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Внешними пользователями являются лица, имеющие какие-либо потребности в использовании финансовой информации о субъекте, включая инвесторов, кредиторов, государственные органы.</w:t>
            </w:r>
          </w:p>
          <w:p w:rsidR="00AE0D50" w:rsidRPr="00674283" w:rsidRDefault="00AE0D50" w:rsidP="00BC3132">
            <w:pPr>
              <w:spacing w:after="0" w:line="240" w:lineRule="auto"/>
              <w:jc w:val="both"/>
              <w:rPr>
                <w:rFonts w:ascii="Times New Roman" w:eastAsia="Times New Roman" w:hAnsi="Times New Roman"/>
                <w:bCs/>
                <w:sz w:val="24"/>
                <w:szCs w:val="24"/>
                <w:lang w:eastAsia="ru-RU"/>
              </w:rPr>
            </w:pPr>
          </w:p>
        </w:tc>
      </w:tr>
      <w:tr w:rsidR="00674283" w:rsidRPr="00674283" w:rsidTr="00116EBB">
        <w:trPr>
          <w:trHeight w:val="821"/>
        </w:trPr>
        <w:tc>
          <w:tcPr>
            <w:tcW w:w="7088" w:type="dxa"/>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3. Для осуществления вышеуказанных задач субъекты обязаны обеспечить:</w:t>
            </w: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ведение бухгалтерского учета в соответствии с требованиями МСФО;</w:t>
            </w: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принятие учетной политики и ее последовательное выполнение;</w:t>
            </w: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существование и функционирование системы внутреннего контроля.</w:t>
            </w:r>
          </w:p>
        </w:tc>
        <w:tc>
          <w:tcPr>
            <w:tcW w:w="7087" w:type="dxa"/>
            <w:gridSpan w:val="2"/>
          </w:tcPr>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3. Для осуществления вышеуказанных задач субъекты обязаны обеспечить:</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 xml:space="preserve">ведение бухгалтерского учета в соответствии с требованиями </w:t>
            </w:r>
            <w:r w:rsidR="00AC2CE0" w:rsidRPr="00674283">
              <w:rPr>
                <w:rFonts w:ascii="Times New Roman" w:hAnsi="Times New Roman"/>
                <w:b/>
                <w:sz w:val="24"/>
                <w:szCs w:val="24"/>
              </w:rPr>
              <w:t>методологической основы составления финансовой отчетности</w:t>
            </w:r>
            <w:r w:rsidRPr="00674283">
              <w:rPr>
                <w:rFonts w:ascii="Times New Roman" w:eastAsia="Times New Roman" w:hAnsi="Times New Roman"/>
                <w:b/>
                <w:bCs/>
                <w:sz w:val="24"/>
                <w:szCs w:val="24"/>
                <w:lang w:eastAsia="ru-RU"/>
              </w:rPr>
              <w:t>;</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принятие учетной политики и ее последовательное выполнение;</w:t>
            </w:r>
          </w:p>
          <w:p w:rsidR="00116EBB"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существование и функционирование системы внутреннего контроля.</w:t>
            </w:r>
          </w:p>
          <w:p w:rsidR="00AE0D50" w:rsidRPr="00674283" w:rsidRDefault="00AE0D50" w:rsidP="00BC3132">
            <w:pPr>
              <w:spacing w:after="0" w:line="240" w:lineRule="auto"/>
              <w:jc w:val="both"/>
              <w:rPr>
                <w:rFonts w:ascii="Times New Roman" w:eastAsia="Times New Roman" w:hAnsi="Times New Roman"/>
                <w:bCs/>
                <w:sz w:val="24"/>
                <w:szCs w:val="24"/>
                <w:lang w:eastAsia="ru-RU"/>
              </w:rPr>
            </w:pPr>
          </w:p>
        </w:tc>
      </w:tr>
      <w:tr w:rsidR="00674283" w:rsidRPr="00674283" w:rsidTr="00116EBB">
        <w:trPr>
          <w:trHeight w:val="821"/>
        </w:trPr>
        <w:tc>
          <w:tcPr>
            <w:tcW w:w="7088" w:type="dxa"/>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Статья 6. Государственное регулирование бухгалтерского учета</w:t>
            </w:r>
          </w:p>
          <w:p w:rsidR="00116EBB" w:rsidRPr="00674283" w:rsidRDefault="00116EBB" w:rsidP="00BC3132">
            <w:pPr>
              <w:spacing w:after="0" w:line="240" w:lineRule="auto"/>
              <w:jc w:val="both"/>
              <w:rPr>
                <w:rFonts w:ascii="Times New Roman" w:hAnsi="Times New Roman"/>
                <w:sz w:val="24"/>
                <w:szCs w:val="24"/>
              </w:rPr>
            </w:pP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 xml:space="preserve">1. Обеспечение </w:t>
            </w:r>
            <w:r w:rsidRPr="009B3E4C">
              <w:rPr>
                <w:rFonts w:ascii="Times New Roman" w:hAnsi="Times New Roman"/>
                <w:b/>
                <w:sz w:val="24"/>
                <w:szCs w:val="24"/>
              </w:rPr>
              <w:t>общего методологического руководства бухгалтерским учетом</w:t>
            </w:r>
            <w:r w:rsidRPr="00674283">
              <w:rPr>
                <w:rFonts w:ascii="Times New Roman" w:hAnsi="Times New Roman"/>
                <w:sz w:val="24"/>
                <w:szCs w:val="24"/>
              </w:rPr>
              <w:t xml:space="preserve"> в Кыргызской Республике осуществляют уполномоченные государственные органы (далее - уполномоченные органы), определяемые Правительством Кыргызской Республики.</w:t>
            </w: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Уполномоченные органы в качестве органа государственного управления проводят единую государственную политику по введению МСФО и МСФО ОС в республике и осуществляют контроль за их применением.</w:t>
            </w:r>
          </w:p>
        </w:tc>
        <w:tc>
          <w:tcPr>
            <w:tcW w:w="7087" w:type="dxa"/>
            <w:gridSpan w:val="2"/>
          </w:tcPr>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Статья 6. Государственное регулирование бухгалтерского учета</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p>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 xml:space="preserve">1. Обеспечение </w:t>
            </w:r>
            <w:r w:rsidRPr="00674283">
              <w:rPr>
                <w:rFonts w:ascii="Times New Roman" w:eastAsia="Times New Roman" w:hAnsi="Times New Roman"/>
                <w:b/>
                <w:bCs/>
                <w:sz w:val="24"/>
                <w:szCs w:val="24"/>
                <w:lang w:eastAsia="ru-RU"/>
              </w:rPr>
              <w:t>регулирования бухгалтерского учета</w:t>
            </w:r>
            <w:r w:rsidRPr="00674283">
              <w:rPr>
                <w:rFonts w:ascii="Times New Roman" w:eastAsia="Times New Roman" w:hAnsi="Times New Roman"/>
                <w:bCs/>
                <w:sz w:val="24"/>
                <w:szCs w:val="24"/>
                <w:lang w:eastAsia="ru-RU"/>
              </w:rPr>
              <w:t xml:space="preserve"> в Кыргызской Республике осуществляют уполномоченные государственные органы (далее - уполномоченные органы), определяемые Правительством Кыргызской Республики.</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p>
          <w:p w:rsidR="00116EBB"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Уполномоченные органы в качестве органа государственного управления проводят единую государственную политику по введению МСФО,</w:t>
            </w:r>
            <w:r w:rsidRPr="00674283">
              <w:t xml:space="preserve"> </w:t>
            </w:r>
            <w:r w:rsidRPr="00674283">
              <w:rPr>
                <w:rFonts w:ascii="Times New Roman" w:eastAsia="Times New Roman" w:hAnsi="Times New Roman"/>
                <w:b/>
                <w:bCs/>
                <w:sz w:val="24"/>
                <w:szCs w:val="24"/>
                <w:lang w:eastAsia="ru-RU"/>
              </w:rPr>
              <w:t>МСФО для МСП</w:t>
            </w:r>
            <w:r w:rsidRPr="00674283">
              <w:rPr>
                <w:rFonts w:ascii="Times New Roman" w:eastAsia="Times New Roman" w:hAnsi="Times New Roman"/>
                <w:bCs/>
                <w:sz w:val="24"/>
                <w:szCs w:val="24"/>
                <w:lang w:eastAsia="ru-RU"/>
              </w:rPr>
              <w:t xml:space="preserve"> и МСФО ОС в республике и осуществляют контроль за их применением.</w:t>
            </w:r>
          </w:p>
          <w:p w:rsidR="00AE0D50" w:rsidRPr="00674283" w:rsidRDefault="00AE0D50" w:rsidP="00BC3132">
            <w:pPr>
              <w:spacing w:after="0" w:line="240" w:lineRule="auto"/>
              <w:jc w:val="both"/>
              <w:rPr>
                <w:rFonts w:ascii="Times New Roman" w:eastAsia="Times New Roman" w:hAnsi="Times New Roman"/>
                <w:bCs/>
                <w:sz w:val="24"/>
                <w:szCs w:val="24"/>
                <w:lang w:eastAsia="ru-RU"/>
              </w:rPr>
            </w:pPr>
          </w:p>
        </w:tc>
      </w:tr>
      <w:tr w:rsidR="00674283" w:rsidRPr="00674283" w:rsidTr="00116EBB">
        <w:trPr>
          <w:trHeight w:val="570"/>
        </w:trPr>
        <w:tc>
          <w:tcPr>
            <w:tcW w:w="7088" w:type="dxa"/>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2. Уполномоченные органы:</w:t>
            </w:r>
          </w:p>
          <w:p w:rsidR="00116EBB" w:rsidRPr="00674283" w:rsidRDefault="00116EBB" w:rsidP="00BC3132">
            <w:pPr>
              <w:spacing w:after="0" w:line="240" w:lineRule="auto"/>
              <w:jc w:val="both"/>
              <w:rPr>
                <w:rFonts w:ascii="Times New Roman" w:hAnsi="Times New Roman"/>
                <w:sz w:val="24"/>
                <w:szCs w:val="24"/>
              </w:rPr>
            </w:pPr>
          </w:p>
          <w:p w:rsidR="00AE0D50" w:rsidRPr="009B3E4C" w:rsidRDefault="00116EBB" w:rsidP="00BC3132">
            <w:pPr>
              <w:spacing w:after="0" w:line="240" w:lineRule="auto"/>
              <w:jc w:val="both"/>
              <w:rPr>
                <w:rFonts w:ascii="Times New Roman" w:hAnsi="Times New Roman"/>
                <w:b/>
                <w:sz w:val="24"/>
                <w:szCs w:val="24"/>
              </w:rPr>
            </w:pPr>
            <w:r w:rsidRPr="009B3E4C">
              <w:rPr>
                <w:rFonts w:ascii="Times New Roman" w:hAnsi="Times New Roman"/>
                <w:b/>
                <w:sz w:val="24"/>
                <w:szCs w:val="24"/>
              </w:rPr>
              <w:t>- обеспечивают условия для распространения вновь принятых Фондом Комитета по МСФО и Советом по МСФО ОС стандартов и внесенных в них изменений;</w:t>
            </w:r>
          </w:p>
          <w:p w:rsidR="00116EBB" w:rsidRPr="009B3E4C" w:rsidRDefault="00AE0D50" w:rsidP="00BC3132">
            <w:pPr>
              <w:spacing w:after="0" w:line="240" w:lineRule="auto"/>
              <w:jc w:val="both"/>
              <w:rPr>
                <w:rFonts w:ascii="Times New Roman" w:hAnsi="Times New Roman"/>
                <w:b/>
                <w:sz w:val="24"/>
                <w:szCs w:val="24"/>
              </w:rPr>
            </w:pPr>
            <w:r w:rsidRPr="009B3E4C">
              <w:rPr>
                <w:rFonts w:ascii="Times New Roman" w:hAnsi="Times New Roman"/>
                <w:b/>
                <w:sz w:val="24"/>
                <w:szCs w:val="24"/>
              </w:rPr>
              <w:lastRenderedPageBreak/>
              <w:t xml:space="preserve">- </w:t>
            </w:r>
            <w:r w:rsidR="00116EBB" w:rsidRPr="009B3E4C">
              <w:rPr>
                <w:rFonts w:ascii="Times New Roman" w:hAnsi="Times New Roman"/>
                <w:b/>
                <w:sz w:val="24"/>
                <w:szCs w:val="24"/>
              </w:rPr>
              <w:t>разрабатывают совместно с заинтересованными организациями методические рекомендации по применению МСФО, МСФО для МСП и МСФО ОС;</w:t>
            </w: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 xml:space="preserve">- </w:t>
            </w:r>
            <w:bookmarkStart w:id="2" w:name="_Hlk37451468"/>
            <w:r w:rsidRPr="00674283">
              <w:rPr>
                <w:rFonts w:ascii="Times New Roman" w:hAnsi="Times New Roman"/>
                <w:sz w:val="24"/>
                <w:szCs w:val="24"/>
              </w:rPr>
              <w:t xml:space="preserve">разрабатывают и утверждают </w:t>
            </w:r>
            <w:bookmarkStart w:id="3" w:name="_Hlk37451426"/>
            <w:bookmarkEnd w:id="2"/>
            <w:r w:rsidRPr="00674283">
              <w:rPr>
                <w:rFonts w:ascii="Times New Roman" w:hAnsi="Times New Roman"/>
                <w:sz w:val="24"/>
                <w:szCs w:val="24"/>
              </w:rPr>
              <w:t>нормативные правовые акты, регулирующие организацию и ведение бухгалтерского учета</w:t>
            </w:r>
            <w:bookmarkEnd w:id="3"/>
            <w:r w:rsidRPr="00674283">
              <w:rPr>
                <w:rFonts w:ascii="Times New Roman" w:hAnsi="Times New Roman"/>
                <w:sz w:val="24"/>
                <w:szCs w:val="24"/>
              </w:rPr>
              <w:t>;</w:t>
            </w:r>
          </w:p>
          <w:p w:rsidR="00116EBB" w:rsidRPr="009B3E4C" w:rsidRDefault="00116EBB" w:rsidP="00BC3132">
            <w:pPr>
              <w:spacing w:after="0" w:line="240" w:lineRule="auto"/>
              <w:jc w:val="both"/>
              <w:rPr>
                <w:rFonts w:ascii="Times New Roman" w:hAnsi="Times New Roman"/>
                <w:b/>
                <w:sz w:val="24"/>
                <w:szCs w:val="24"/>
              </w:rPr>
            </w:pPr>
            <w:r w:rsidRPr="009B3E4C">
              <w:rPr>
                <w:rFonts w:ascii="Times New Roman" w:hAnsi="Times New Roman"/>
                <w:b/>
                <w:sz w:val="24"/>
                <w:szCs w:val="24"/>
              </w:rPr>
              <w:t>- оказывают содействие в разработке образовательных программ в области бухгалтерского учета и финансовой отчетности в соответствии с МСФО и МСФО ОС;</w:t>
            </w:r>
          </w:p>
          <w:p w:rsidR="00116EBB" w:rsidRPr="00674283" w:rsidRDefault="00116EBB" w:rsidP="00BC3132">
            <w:pPr>
              <w:spacing w:after="0" w:line="240" w:lineRule="auto"/>
              <w:jc w:val="both"/>
              <w:rPr>
                <w:rFonts w:ascii="Times New Roman" w:hAnsi="Times New Roman"/>
                <w:b/>
                <w:strike/>
                <w:sz w:val="24"/>
                <w:szCs w:val="24"/>
              </w:rPr>
            </w:pPr>
          </w:p>
          <w:p w:rsidR="00116EBB" w:rsidRPr="00C730E5" w:rsidRDefault="00116EBB" w:rsidP="00BC3132">
            <w:pPr>
              <w:tabs>
                <w:tab w:val="left" w:pos="761"/>
              </w:tabs>
              <w:spacing w:after="0" w:line="240" w:lineRule="auto"/>
              <w:jc w:val="both"/>
              <w:rPr>
                <w:rFonts w:ascii="Times New Roman" w:hAnsi="Times New Roman"/>
                <w:b/>
                <w:bCs/>
                <w:strike/>
                <w:sz w:val="24"/>
                <w:szCs w:val="24"/>
              </w:rPr>
            </w:pPr>
            <w:r w:rsidRPr="00C730E5">
              <w:rPr>
                <w:rFonts w:ascii="Times New Roman" w:hAnsi="Times New Roman"/>
                <w:b/>
                <w:bCs/>
                <w:strike/>
                <w:sz w:val="24"/>
                <w:szCs w:val="24"/>
              </w:rPr>
              <w:t>-  государственный реестр нормативных правовых актов, а также методических указаний по их применению, принимаемых уполномоченными органами, иными государственными органами Кыргызской Республики;</w:t>
            </w:r>
          </w:p>
          <w:p w:rsidR="00116EBB" w:rsidRPr="00C730E5" w:rsidRDefault="00116EBB" w:rsidP="00BC3132">
            <w:pPr>
              <w:tabs>
                <w:tab w:val="left" w:pos="761"/>
              </w:tabs>
              <w:spacing w:after="0" w:line="240" w:lineRule="auto"/>
              <w:jc w:val="both"/>
              <w:rPr>
                <w:rFonts w:ascii="Times New Roman" w:hAnsi="Times New Roman"/>
                <w:b/>
                <w:bCs/>
                <w:strike/>
                <w:sz w:val="24"/>
                <w:szCs w:val="24"/>
              </w:rPr>
            </w:pPr>
            <w:r w:rsidRPr="00C730E5">
              <w:rPr>
                <w:rFonts w:ascii="Times New Roman" w:hAnsi="Times New Roman"/>
                <w:b/>
                <w:bCs/>
                <w:strike/>
                <w:sz w:val="24"/>
                <w:szCs w:val="24"/>
              </w:rPr>
              <w:t>- осуществляют координацию деятельности соответствующих государственных органов в вопросах регулирования бухгалтерского учета;</w:t>
            </w:r>
          </w:p>
          <w:p w:rsidR="00116EBB" w:rsidRPr="00C730E5" w:rsidRDefault="00116EBB" w:rsidP="00BC3132">
            <w:pPr>
              <w:tabs>
                <w:tab w:val="left" w:pos="761"/>
              </w:tabs>
              <w:spacing w:after="0" w:line="240" w:lineRule="auto"/>
              <w:jc w:val="both"/>
              <w:rPr>
                <w:rFonts w:ascii="Times New Roman" w:hAnsi="Times New Roman"/>
                <w:b/>
                <w:bCs/>
                <w:strike/>
                <w:sz w:val="24"/>
                <w:szCs w:val="24"/>
              </w:rPr>
            </w:pPr>
            <w:r w:rsidRPr="00C730E5">
              <w:rPr>
                <w:rFonts w:ascii="Times New Roman" w:hAnsi="Times New Roman"/>
                <w:b/>
                <w:bCs/>
                <w:strike/>
                <w:sz w:val="24"/>
                <w:szCs w:val="24"/>
              </w:rPr>
              <w:t>- осуществляют контроль за соответствием нормативных актов по бухгалтерскому учету и финансовой отчетности государственных органов Кыргызской Республики МСФО, МСФО для МСП, МСФО ОС и законодательству Кыргызской Республики;</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 осуществляют сотрудничество с профессиональными общественными организациями и проводят регулярные консультации в целях совершенствования системы бухгалтерского учета;</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 осуществляют иные полномочия, предусмотренные настоящим Законом, другими нормативными правовыми актами Кыргызской Республики.</w:t>
            </w:r>
          </w:p>
          <w:p w:rsidR="00116EBB" w:rsidRPr="00674283" w:rsidRDefault="00116EBB" w:rsidP="00BC3132">
            <w:pPr>
              <w:tabs>
                <w:tab w:val="left" w:pos="761"/>
              </w:tabs>
              <w:spacing w:after="0" w:line="240" w:lineRule="auto"/>
              <w:jc w:val="both"/>
              <w:rPr>
                <w:rFonts w:ascii="Times New Roman" w:hAnsi="Times New Roman"/>
                <w:strike/>
                <w:sz w:val="24"/>
                <w:szCs w:val="24"/>
              </w:rPr>
            </w:pPr>
            <w:r w:rsidRPr="00674283">
              <w:rPr>
                <w:rFonts w:ascii="Times New Roman" w:hAnsi="Times New Roman"/>
                <w:bCs/>
                <w:sz w:val="24"/>
                <w:szCs w:val="24"/>
              </w:rPr>
              <w:t xml:space="preserve">3. Профессиональная деятельность в области бухгалтерского учета и финансовой отчетности не подлежит лицензированию </w:t>
            </w:r>
            <w:r w:rsidRPr="00674283">
              <w:rPr>
                <w:rFonts w:ascii="Times New Roman" w:hAnsi="Times New Roman"/>
                <w:b/>
                <w:strike/>
                <w:sz w:val="24"/>
                <w:szCs w:val="24"/>
              </w:rPr>
              <w:t>и сертифицированию</w:t>
            </w:r>
            <w:r w:rsidRPr="00674283">
              <w:rPr>
                <w:rFonts w:ascii="Times New Roman" w:hAnsi="Times New Roman"/>
                <w:bCs/>
                <w:sz w:val="24"/>
                <w:szCs w:val="24"/>
              </w:rPr>
              <w:t xml:space="preserve"> со стороны государственных органов республики.</w:t>
            </w:r>
          </w:p>
        </w:tc>
        <w:tc>
          <w:tcPr>
            <w:tcW w:w="7087" w:type="dxa"/>
            <w:gridSpan w:val="2"/>
          </w:tcPr>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lastRenderedPageBreak/>
              <w:t>2. Уполномоченные органы:</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обеспечивают перевод МСФО, МСФО для МСП и МСФО ОС на кыргызский язык и их опубликование;</w:t>
            </w:r>
          </w:p>
          <w:p w:rsidR="00AE0D50" w:rsidRDefault="00AE0D50" w:rsidP="00BC3132">
            <w:pPr>
              <w:spacing w:after="0" w:line="240" w:lineRule="auto"/>
              <w:jc w:val="both"/>
              <w:rPr>
                <w:rFonts w:ascii="Times New Roman" w:eastAsia="Times New Roman" w:hAnsi="Times New Roman"/>
                <w:b/>
                <w:bCs/>
                <w:sz w:val="24"/>
                <w:szCs w:val="24"/>
                <w:lang w:eastAsia="ru-RU"/>
              </w:rPr>
            </w:pPr>
          </w:p>
          <w:p w:rsidR="00AE0D50" w:rsidRDefault="00AE0D50" w:rsidP="00BC3132">
            <w:pPr>
              <w:spacing w:after="0" w:line="240" w:lineRule="auto"/>
              <w:jc w:val="both"/>
              <w:rPr>
                <w:rFonts w:ascii="Times New Roman" w:eastAsia="Times New Roman" w:hAnsi="Times New Roman"/>
                <w:b/>
                <w:bCs/>
                <w:sz w:val="24"/>
                <w:szCs w:val="24"/>
                <w:lang w:eastAsia="ru-RU"/>
              </w:rPr>
            </w:pP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lastRenderedPageBreak/>
              <w:t>- создают и управляют Публичным депозитарием финансовой отчетности;</w:t>
            </w:r>
          </w:p>
          <w:p w:rsidR="00AE0D50" w:rsidRDefault="00AE0D50" w:rsidP="00BC3132">
            <w:pPr>
              <w:spacing w:after="0" w:line="240" w:lineRule="auto"/>
              <w:jc w:val="both"/>
              <w:rPr>
                <w:rFonts w:ascii="Times New Roman" w:eastAsia="Times New Roman" w:hAnsi="Times New Roman"/>
                <w:bCs/>
                <w:sz w:val="24"/>
                <w:szCs w:val="24"/>
                <w:lang w:eastAsia="ru-RU"/>
              </w:rPr>
            </w:pPr>
          </w:p>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 разрабатывают и утверждают нормативные правовые акты, регулирующие организацию и ведение бухгалтерского учета;</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организуют сертификацию бухгалтеров, оказывают содействие в разработке образовательных программ в области бухгалтерского учета и финансовой отчетности в соответствии с МСФО, МСФО для МСП и МСФО ОС;</w:t>
            </w:r>
          </w:p>
          <w:p w:rsidR="00710EE5" w:rsidRPr="00C730E5" w:rsidRDefault="00710EE5" w:rsidP="00BC3132">
            <w:pPr>
              <w:tabs>
                <w:tab w:val="left" w:pos="761"/>
              </w:tabs>
              <w:spacing w:after="0" w:line="240" w:lineRule="auto"/>
              <w:jc w:val="both"/>
              <w:rPr>
                <w:rFonts w:ascii="Times New Roman" w:hAnsi="Times New Roman" w:cs="Calibri"/>
                <w:b/>
                <w:sz w:val="24"/>
                <w:szCs w:val="24"/>
              </w:rPr>
            </w:pPr>
            <w:r w:rsidRPr="00C730E5">
              <w:rPr>
                <w:rFonts w:ascii="Times New Roman" w:hAnsi="Times New Roman" w:cs="Calibri"/>
                <w:b/>
                <w:sz w:val="24"/>
                <w:szCs w:val="24"/>
              </w:rPr>
              <w:t>- аккредит</w:t>
            </w:r>
            <w:bookmarkStart w:id="4" w:name="_Hlk35176185"/>
            <w:r w:rsidRPr="00C730E5">
              <w:rPr>
                <w:rFonts w:ascii="Times New Roman" w:hAnsi="Times New Roman" w:cs="Calibri"/>
                <w:b/>
                <w:sz w:val="24"/>
                <w:szCs w:val="24"/>
              </w:rPr>
              <w:t xml:space="preserve">уют учебные программы высших учебных заведений и профессиональных аудиторских объединений </w:t>
            </w:r>
            <w:bookmarkEnd w:id="4"/>
            <w:r w:rsidRPr="00C730E5">
              <w:rPr>
                <w:rFonts w:ascii="Times New Roman" w:hAnsi="Times New Roman" w:cs="Calibri"/>
                <w:b/>
                <w:sz w:val="24"/>
                <w:szCs w:val="24"/>
              </w:rPr>
              <w:t>по Программам профессиональной квалификации бухгалтера и непрерывного профессионального образования бухгалтеров;</w:t>
            </w:r>
          </w:p>
          <w:p w:rsidR="00116EBB" w:rsidRPr="00674283" w:rsidRDefault="00C730E5" w:rsidP="00BC3132">
            <w:pPr>
              <w:tabs>
                <w:tab w:val="left" w:pos="761"/>
              </w:tabs>
              <w:spacing w:after="0" w:line="240" w:lineRule="auto"/>
              <w:jc w:val="both"/>
              <w:rPr>
                <w:rFonts w:ascii="Times New Roman" w:hAnsi="Times New Roman"/>
                <w:bCs/>
                <w:strike/>
                <w:sz w:val="24"/>
                <w:szCs w:val="24"/>
              </w:rPr>
            </w:pPr>
            <w:r>
              <w:rPr>
                <w:rFonts w:ascii="Times New Roman" w:hAnsi="Times New Roman"/>
                <w:bCs/>
                <w:strike/>
                <w:sz w:val="24"/>
                <w:szCs w:val="24"/>
              </w:rPr>
              <w:t xml:space="preserve">- исключен; </w:t>
            </w:r>
          </w:p>
          <w:p w:rsidR="00C730E5" w:rsidRDefault="00C730E5" w:rsidP="00BC3132">
            <w:pPr>
              <w:tabs>
                <w:tab w:val="left" w:pos="761"/>
              </w:tabs>
              <w:spacing w:after="0" w:line="240" w:lineRule="auto"/>
              <w:jc w:val="both"/>
              <w:rPr>
                <w:rFonts w:ascii="Times New Roman" w:hAnsi="Times New Roman"/>
                <w:bCs/>
                <w:strike/>
                <w:sz w:val="24"/>
                <w:szCs w:val="24"/>
              </w:rPr>
            </w:pPr>
          </w:p>
          <w:p w:rsidR="00C730E5" w:rsidRDefault="00C730E5" w:rsidP="00BC3132">
            <w:pPr>
              <w:tabs>
                <w:tab w:val="left" w:pos="761"/>
              </w:tabs>
              <w:spacing w:after="0" w:line="240" w:lineRule="auto"/>
              <w:jc w:val="both"/>
              <w:rPr>
                <w:rFonts w:ascii="Times New Roman" w:hAnsi="Times New Roman"/>
                <w:bCs/>
                <w:strike/>
                <w:sz w:val="24"/>
                <w:szCs w:val="24"/>
              </w:rPr>
            </w:pPr>
          </w:p>
          <w:p w:rsidR="00116EBB" w:rsidRPr="00674283" w:rsidRDefault="00C730E5" w:rsidP="00BC3132">
            <w:pPr>
              <w:tabs>
                <w:tab w:val="left" w:pos="761"/>
              </w:tabs>
              <w:spacing w:after="0" w:line="240" w:lineRule="auto"/>
              <w:jc w:val="both"/>
              <w:rPr>
                <w:rFonts w:ascii="Times New Roman" w:hAnsi="Times New Roman"/>
                <w:bCs/>
                <w:strike/>
                <w:sz w:val="24"/>
                <w:szCs w:val="24"/>
              </w:rPr>
            </w:pPr>
            <w:r>
              <w:rPr>
                <w:rFonts w:ascii="Times New Roman" w:hAnsi="Times New Roman"/>
                <w:bCs/>
                <w:strike/>
                <w:sz w:val="24"/>
                <w:szCs w:val="24"/>
              </w:rPr>
              <w:t>- исключен;</w:t>
            </w:r>
          </w:p>
          <w:p w:rsidR="00C730E5" w:rsidRDefault="00C730E5" w:rsidP="00BC3132">
            <w:pPr>
              <w:tabs>
                <w:tab w:val="left" w:pos="761"/>
              </w:tabs>
              <w:spacing w:after="0" w:line="240" w:lineRule="auto"/>
              <w:jc w:val="both"/>
              <w:rPr>
                <w:rFonts w:ascii="Times New Roman" w:hAnsi="Times New Roman"/>
                <w:bCs/>
                <w:sz w:val="24"/>
                <w:szCs w:val="24"/>
              </w:rPr>
            </w:pPr>
          </w:p>
          <w:p w:rsidR="00C730E5" w:rsidRDefault="00C730E5" w:rsidP="00BC3132">
            <w:pPr>
              <w:tabs>
                <w:tab w:val="left" w:pos="761"/>
              </w:tabs>
              <w:spacing w:after="0" w:line="240" w:lineRule="auto"/>
              <w:jc w:val="both"/>
              <w:rPr>
                <w:rFonts w:ascii="Times New Roman" w:hAnsi="Times New Roman"/>
                <w:bCs/>
                <w:sz w:val="24"/>
                <w:szCs w:val="24"/>
              </w:rPr>
            </w:pPr>
          </w:p>
          <w:p w:rsidR="00C730E5" w:rsidRDefault="00C730E5" w:rsidP="00BC3132">
            <w:pPr>
              <w:tabs>
                <w:tab w:val="left" w:pos="761"/>
              </w:tabs>
              <w:spacing w:after="0" w:line="240" w:lineRule="auto"/>
              <w:jc w:val="both"/>
              <w:rPr>
                <w:rFonts w:ascii="Times New Roman" w:hAnsi="Times New Roman"/>
                <w:bCs/>
                <w:sz w:val="24"/>
                <w:szCs w:val="24"/>
              </w:rPr>
            </w:pPr>
          </w:p>
          <w:p w:rsidR="00C730E5" w:rsidRDefault="00C730E5" w:rsidP="00BC3132">
            <w:pPr>
              <w:tabs>
                <w:tab w:val="left" w:pos="761"/>
              </w:tabs>
              <w:spacing w:after="0" w:line="240" w:lineRule="auto"/>
              <w:jc w:val="both"/>
              <w:rPr>
                <w:rFonts w:ascii="Times New Roman" w:hAnsi="Times New Roman"/>
                <w:bCs/>
                <w:sz w:val="24"/>
                <w:szCs w:val="24"/>
              </w:rPr>
            </w:pP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 осуществляют сотрудничество с профессиональными общественными организациями и проводят регулярные консультации в целях совершенствования системы бухгалтерского учета;</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 осуществляют иные полномочия, предусмотренные настоящим Законом, другими нормативными правовыми актами Кыргызской Республики.</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hAnsi="Times New Roman"/>
                <w:bCs/>
                <w:sz w:val="24"/>
                <w:szCs w:val="24"/>
              </w:rPr>
              <w:t>3. Профессиональная деятельность в области бухгалтерского учета и финансовой отчетности не подлежит лицензированию со стороны государственных органов республики.</w:t>
            </w:r>
          </w:p>
        </w:tc>
      </w:tr>
      <w:tr w:rsidR="00674283" w:rsidRPr="00674283" w:rsidTr="00116EBB">
        <w:trPr>
          <w:trHeight w:val="821"/>
        </w:trPr>
        <w:tc>
          <w:tcPr>
            <w:tcW w:w="7088" w:type="dxa"/>
          </w:tcPr>
          <w:p w:rsidR="00116EBB" w:rsidRPr="00674283" w:rsidRDefault="00116EBB" w:rsidP="00BC3132">
            <w:pPr>
              <w:spacing w:after="0" w:line="240" w:lineRule="auto"/>
              <w:jc w:val="both"/>
              <w:rPr>
                <w:rFonts w:ascii="Times New Roman" w:hAnsi="Times New Roman"/>
                <w:sz w:val="24"/>
                <w:szCs w:val="24"/>
              </w:rPr>
            </w:pPr>
          </w:p>
        </w:tc>
        <w:tc>
          <w:tcPr>
            <w:tcW w:w="7087" w:type="dxa"/>
            <w:gridSpan w:val="2"/>
          </w:tcPr>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Статья 6-1. Публичный депозитарий финансовой отчетности</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1. Публичный депозитарий финансовой отчетности - это единая интегрированная система сбора, хранения, обобщения, </w:t>
            </w:r>
            <w:r w:rsidRPr="00674283">
              <w:rPr>
                <w:rFonts w:ascii="Times New Roman" w:eastAsia="Times New Roman" w:hAnsi="Times New Roman"/>
                <w:b/>
                <w:bCs/>
                <w:sz w:val="24"/>
                <w:szCs w:val="24"/>
                <w:lang w:eastAsia="ru-RU"/>
              </w:rPr>
              <w:lastRenderedPageBreak/>
              <w:t xml:space="preserve">анализа и опубликования финансовой отчетности, отчета руководства и аудиторского заключения. </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2. Посредством Публичного депозитария финансовой отчетности, уполномоченный орган:</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 собирает, хранит и обобщает финансовые отчеты, отчеты руководства и аудиторские заключения; </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обеспечивает сохранность и безопасность данных Публичного депозитария финансовой отчетности как составной части государственных информационных ресурсов;</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обеспечивает субъектам необходимые условия для представления в онлайн режиме финансовых отчетов, отчета руководства и аудиторского заключения;</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проверяет соблюдение полноты и сроков представления финансовых отчетов, отчетов руководства и аудиторских заключений;</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публикует финансовые отчеты, отчеты руководства и аудиторские заключения.</w:t>
            </w:r>
          </w:p>
          <w:p w:rsidR="00116EBB"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3. Порядок создания и управления Публичным депозитарием финансовой отчетности определяется Правительством Кыргызской Республики.</w:t>
            </w:r>
          </w:p>
          <w:p w:rsidR="00AE0D50" w:rsidRPr="00674283" w:rsidRDefault="00AE0D50" w:rsidP="00BC3132">
            <w:pPr>
              <w:spacing w:after="0" w:line="240" w:lineRule="auto"/>
              <w:jc w:val="both"/>
              <w:rPr>
                <w:rFonts w:ascii="Times New Roman" w:eastAsia="Times New Roman" w:hAnsi="Times New Roman"/>
                <w:bCs/>
                <w:sz w:val="24"/>
                <w:szCs w:val="24"/>
                <w:lang w:eastAsia="ru-RU"/>
              </w:rPr>
            </w:pPr>
          </w:p>
        </w:tc>
      </w:tr>
      <w:tr w:rsidR="00674283" w:rsidRPr="00674283" w:rsidTr="00116EBB">
        <w:trPr>
          <w:trHeight w:val="3562"/>
        </w:trPr>
        <w:tc>
          <w:tcPr>
            <w:tcW w:w="7088" w:type="dxa"/>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lastRenderedPageBreak/>
              <w:t>Статья 7. Порядок организации ведения бухгалтерского учета и кассовых операций</w:t>
            </w:r>
          </w:p>
          <w:p w:rsidR="00116EBB" w:rsidRPr="00674283" w:rsidRDefault="00116EBB" w:rsidP="00BC3132">
            <w:pPr>
              <w:spacing w:after="0" w:line="240" w:lineRule="auto"/>
              <w:jc w:val="both"/>
              <w:rPr>
                <w:rFonts w:ascii="Times New Roman" w:hAnsi="Times New Roman"/>
                <w:sz w:val="24"/>
                <w:szCs w:val="24"/>
              </w:rPr>
            </w:pP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1. За организацию бухгалтерского учета в субъектах, соблюдение законодательства при выполнении хозяйственных операций, обеспечение проведения обязательного аудита, в установленных законодательством случаях, ответственность несет руководитель, который в соответствии с учредительными документами вправе выступать от имени субъекта.</w:t>
            </w: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Руководитель субъекта обязан обеспечивать систему внутреннего учета, отчетности и контроля, порядок контроля хозяйственных операций, подготовку финансового отчета для внешних пользователей, подготовку налоговых отчетов и других финансовых документов, своевременность расчетов.</w:t>
            </w:r>
          </w:p>
        </w:tc>
        <w:tc>
          <w:tcPr>
            <w:tcW w:w="7087" w:type="dxa"/>
            <w:gridSpan w:val="2"/>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Статья 7. Порядок организации ведения бухгалтерского учета и кассовых операций</w:t>
            </w:r>
          </w:p>
          <w:p w:rsidR="00116EBB" w:rsidRPr="00674283" w:rsidRDefault="00116EBB" w:rsidP="00BC3132">
            <w:pPr>
              <w:spacing w:after="0" w:line="240" w:lineRule="auto"/>
              <w:jc w:val="both"/>
              <w:rPr>
                <w:rFonts w:ascii="Times New Roman" w:hAnsi="Times New Roman"/>
                <w:sz w:val="24"/>
                <w:szCs w:val="24"/>
              </w:rPr>
            </w:pP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1. За организацию бухгалтерского учета в субъектах, соблюдение законодательства при выполнении хозяйственных операций, обеспечение проведения обязательного аудита, в установленных законодательством случаях, ответственность несет руководитель, который в соответствии с учредительными документами вправе выступать от имени субъекта.</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hAnsi="Times New Roman"/>
                <w:sz w:val="24"/>
                <w:szCs w:val="24"/>
              </w:rPr>
              <w:t>Руководитель субъекта обязан обеспечивать систему внутреннего учета, отчетности и контроля, порядок контроля хозяйственных операций, подготовку финансового отчета для внешних пользователей, подготовку налоговых отчетов и других финансовых документов, своевременность расчетов.</w:t>
            </w:r>
          </w:p>
        </w:tc>
      </w:tr>
      <w:tr w:rsidR="00674283" w:rsidRPr="00674283" w:rsidTr="00116EBB">
        <w:trPr>
          <w:trHeight w:val="821"/>
        </w:trPr>
        <w:tc>
          <w:tcPr>
            <w:tcW w:w="7088" w:type="dxa"/>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lastRenderedPageBreak/>
              <w:t>2. Организация ведения бухгалтерского учета в субъектах может осуществляться посредством:</w:t>
            </w:r>
          </w:p>
          <w:p w:rsidR="00116EBB" w:rsidRPr="00674283" w:rsidRDefault="00116EBB" w:rsidP="00BC3132">
            <w:pPr>
              <w:spacing w:after="0" w:line="240" w:lineRule="auto"/>
              <w:jc w:val="both"/>
              <w:rPr>
                <w:rFonts w:ascii="Times New Roman" w:hAnsi="Times New Roman"/>
                <w:sz w:val="24"/>
                <w:szCs w:val="24"/>
              </w:rPr>
            </w:pP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а) создания бухгалтерской службы как структурного подразделения, возглавляемого главным бухгалтером или иным лицом, уполномоченным руководителем;</w:t>
            </w:r>
          </w:p>
          <w:p w:rsidR="00116EBB" w:rsidRPr="00674283" w:rsidRDefault="00116EBB" w:rsidP="00BC3132">
            <w:pPr>
              <w:spacing w:after="0" w:line="240" w:lineRule="auto"/>
              <w:jc w:val="both"/>
              <w:rPr>
                <w:rFonts w:ascii="Times New Roman" w:hAnsi="Times New Roman"/>
                <w:sz w:val="24"/>
                <w:szCs w:val="24"/>
              </w:rPr>
            </w:pP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б) введения в штат должности бухгалтера;</w:t>
            </w:r>
          </w:p>
          <w:p w:rsidR="00116EBB" w:rsidRPr="00674283" w:rsidRDefault="00116EBB" w:rsidP="00BC3132">
            <w:pPr>
              <w:spacing w:after="0" w:line="240" w:lineRule="auto"/>
              <w:jc w:val="both"/>
              <w:rPr>
                <w:rFonts w:ascii="Times New Roman" w:hAnsi="Times New Roman"/>
                <w:sz w:val="24"/>
                <w:szCs w:val="24"/>
              </w:rPr>
            </w:pP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в) пользования услугами специализированных организаций или бухгалтера-специалиста на контрактной основе;</w:t>
            </w:r>
          </w:p>
          <w:p w:rsidR="00116EBB" w:rsidRPr="00674283" w:rsidRDefault="00116EBB" w:rsidP="00BC3132">
            <w:pPr>
              <w:spacing w:after="0" w:line="240" w:lineRule="auto"/>
              <w:jc w:val="both"/>
              <w:rPr>
                <w:rFonts w:ascii="Times New Roman" w:hAnsi="Times New Roman"/>
                <w:sz w:val="24"/>
                <w:szCs w:val="24"/>
              </w:rPr>
            </w:pPr>
          </w:p>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г) ведения бухгалтерского учета лично руководителем субъекта.</w:t>
            </w:r>
          </w:p>
          <w:p w:rsidR="00116EBB" w:rsidRPr="00674283" w:rsidRDefault="00116EBB" w:rsidP="00BC3132">
            <w:pPr>
              <w:spacing w:after="0" w:line="240" w:lineRule="auto"/>
              <w:jc w:val="both"/>
              <w:rPr>
                <w:rFonts w:ascii="Times New Roman" w:hAnsi="Times New Roman"/>
                <w:sz w:val="24"/>
                <w:szCs w:val="24"/>
              </w:rPr>
            </w:pPr>
          </w:p>
        </w:tc>
        <w:tc>
          <w:tcPr>
            <w:tcW w:w="7087" w:type="dxa"/>
            <w:gridSpan w:val="2"/>
          </w:tcPr>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2. Организация ведения бухгалтерского учета в субъектах может осуществляться посредством:</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p>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а) создания бухгалтерской службы как структурного подразделения, возглавляемого главным бухгалтером или иным лицом, уполномоченным руководителем;</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p>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б) введения в штат должности бухгалтера;</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p>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в) пользования услугами специализированных организаций или бухгалтера-специалиста на контрактной основе</w:t>
            </w:r>
            <w:r w:rsidRPr="00674283">
              <w:t xml:space="preserve"> </w:t>
            </w:r>
            <w:r w:rsidRPr="00674283">
              <w:rPr>
                <w:rFonts w:ascii="Times New Roman" w:eastAsia="Times New Roman" w:hAnsi="Times New Roman"/>
                <w:b/>
                <w:bCs/>
                <w:sz w:val="24"/>
                <w:szCs w:val="24"/>
                <w:lang w:eastAsia="ru-RU"/>
              </w:rPr>
              <w:t>за исключением субъектов публичного интереса</w:t>
            </w:r>
            <w:r w:rsidRPr="00674283">
              <w:rPr>
                <w:rFonts w:ascii="Times New Roman" w:eastAsia="Times New Roman" w:hAnsi="Times New Roman"/>
                <w:bCs/>
                <w:sz w:val="24"/>
                <w:szCs w:val="24"/>
                <w:lang w:eastAsia="ru-RU"/>
              </w:rPr>
              <w:t>;</w:t>
            </w:r>
          </w:p>
          <w:p w:rsidR="00116EBB" w:rsidRPr="00674283" w:rsidRDefault="00116EBB" w:rsidP="00BC3132">
            <w:pPr>
              <w:spacing w:after="0" w:line="240" w:lineRule="auto"/>
              <w:jc w:val="both"/>
              <w:rPr>
                <w:rFonts w:ascii="Times New Roman" w:eastAsia="Times New Roman" w:hAnsi="Times New Roman"/>
                <w:bCs/>
                <w:sz w:val="24"/>
                <w:szCs w:val="24"/>
                <w:lang w:eastAsia="ru-RU"/>
              </w:rPr>
            </w:pPr>
          </w:p>
          <w:p w:rsidR="00AE0D50"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г) ведения бухгалтерского учета лично руководителем субъекта</w:t>
            </w:r>
            <w:r w:rsidRPr="00674283">
              <w:rPr>
                <w:rFonts w:ascii="Times New Roman" w:eastAsia="Times New Roman" w:hAnsi="Times New Roman"/>
                <w:b/>
                <w:bCs/>
                <w:sz w:val="24"/>
                <w:szCs w:val="24"/>
                <w:lang w:eastAsia="ru-RU"/>
              </w:rPr>
              <w:t xml:space="preserve"> малого предпринимательства</w:t>
            </w:r>
            <w:r w:rsidRPr="00674283">
              <w:rPr>
                <w:rFonts w:ascii="Times New Roman" w:eastAsia="Times New Roman" w:hAnsi="Times New Roman"/>
                <w:bCs/>
                <w:sz w:val="24"/>
                <w:szCs w:val="24"/>
                <w:lang w:eastAsia="ru-RU"/>
              </w:rPr>
              <w:t>.</w:t>
            </w:r>
          </w:p>
          <w:p w:rsidR="00AE0D50" w:rsidRPr="00AE0D50" w:rsidRDefault="00AE0D50" w:rsidP="00BC3132">
            <w:pPr>
              <w:spacing w:after="0" w:line="240" w:lineRule="auto"/>
              <w:jc w:val="both"/>
              <w:rPr>
                <w:rFonts w:ascii="Times New Roman" w:eastAsia="Times New Roman" w:hAnsi="Times New Roman"/>
                <w:bCs/>
                <w:sz w:val="24"/>
                <w:szCs w:val="24"/>
                <w:lang w:eastAsia="ru-RU"/>
              </w:rPr>
            </w:pPr>
          </w:p>
        </w:tc>
      </w:tr>
      <w:tr w:rsidR="00674283" w:rsidRPr="00674283" w:rsidTr="00116EBB">
        <w:trPr>
          <w:trHeight w:val="821"/>
        </w:trPr>
        <w:tc>
          <w:tcPr>
            <w:tcW w:w="7088" w:type="dxa"/>
          </w:tcPr>
          <w:p w:rsidR="00116EBB" w:rsidRPr="00674283" w:rsidRDefault="00116EBB" w:rsidP="00BC3132">
            <w:pPr>
              <w:spacing w:after="0" w:line="240" w:lineRule="auto"/>
              <w:jc w:val="both"/>
              <w:rPr>
                <w:rFonts w:ascii="Times New Roman" w:hAnsi="Times New Roman"/>
                <w:sz w:val="24"/>
                <w:szCs w:val="24"/>
              </w:rPr>
            </w:pPr>
            <w:r w:rsidRPr="00674283">
              <w:rPr>
                <w:rFonts w:ascii="Times New Roman" w:hAnsi="Times New Roman"/>
                <w:sz w:val="24"/>
                <w:szCs w:val="24"/>
              </w:rPr>
              <w:t xml:space="preserve">3. Документы, служащие основанием для приема и выдачи денег, товарно-материальных и других ценностей, кредитные и расчетные обязательства субъекта, а также </w:t>
            </w:r>
            <w:r w:rsidRPr="009B3E4C">
              <w:rPr>
                <w:rFonts w:ascii="Times New Roman" w:hAnsi="Times New Roman"/>
                <w:b/>
                <w:sz w:val="24"/>
                <w:szCs w:val="24"/>
              </w:rPr>
              <w:t>бухгалтерские отчеты и балансы</w:t>
            </w:r>
            <w:r w:rsidRPr="00674283">
              <w:rPr>
                <w:rFonts w:ascii="Times New Roman" w:hAnsi="Times New Roman"/>
                <w:sz w:val="24"/>
                <w:szCs w:val="24"/>
              </w:rPr>
              <w:t xml:space="preserve"> подписываются руководителем или определяемыми им лицами.</w:t>
            </w:r>
          </w:p>
        </w:tc>
        <w:tc>
          <w:tcPr>
            <w:tcW w:w="7087" w:type="dxa"/>
            <w:gridSpan w:val="2"/>
          </w:tcPr>
          <w:p w:rsidR="00116EBB"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 xml:space="preserve">3. Документы, служащие основанием для приема и выдачи денег, товарно-материальных и других ценностей, кредитные и расчетные обязательства субъекта, а также </w:t>
            </w:r>
            <w:r w:rsidRPr="00674283">
              <w:rPr>
                <w:rFonts w:ascii="Times New Roman" w:eastAsia="Times New Roman" w:hAnsi="Times New Roman"/>
                <w:b/>
                <w:bCs/>
                <w:sz w:val="24"/>
                <w:szCs w:val="24"/>
                <w:lang w:eastAsia="ru-RU"/>
              </w:rPr>
              <w:t>финансовые отчеты</w:t>
            </w:r>
            <w:r w:rsidRPr="00674283">
              <w:rPr>
                <w:rFonts w:ascii="Times New Roman" w:eastAsia="Times New Roman" w:hAnsi="Times New Roman"/>
                <w:bCs/>
                <w:sz w:val="24"/>
                <w:szCs w:val="24"/>
                <w:lang w:eastAsia="ru-RU"/>
              </w:rPr>
              <w:t xml:space="preserve"> подписываются руководителем или определяемыми им лицами.</w:t>
            </w:r>
          </w:p>
          <w:p w:rsidR="00AE0D50" w:rsidRPr="00674283" w:rsidRDefault="00AE0D50" w:rsidP="00BC3132">
            <w:pPr>
              <w:spacing w:after="0" w:line="240" w:lineRule="auto"/>
              <w:jc w:val="both"/>
              <w:rPr>
                <w:rFonts w:ascii="Times New Roman" w:eastAsia="Times New Roman" w:hAnsi="Times New Roman"/>
                <w:bCs/>
                <w:sz w:val="24"/>
                <w:szCs w:val="24"/>
                <w:lang w:eastAsia="ru-RU"/>
              </w:rPr>
            </w:pPr>
          </w:p>
        </w:tc>
      </w:tr>
      <w:tr w:rsidR="00674283" w:rsidRPr="00674283" w:rsidTr="00116EBB">
        <w:trPr>
          <w:trHeight w:val="821"/>
        </w:trPr>
        <w:tc>
          <w:tcPr>
            <w:tcW w:w="7088" w:type="dxa"/>
          </w:tcPr>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4. В случае разногласий между руководителем субъекта и главным бухгалтером или лицом, ведущим бухгалтерский учет, по осуществлению отдельных хозяйственных операций документы по ним могут быть приняты к исполнению с письменного разрешения руководителя субъекта, который несет всю полноту ответственности за последствия осуществления таких операций.</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5. Порядок ведения кассовых операций хозяйствующими субъектами и бюджетными учреждениями в Кыргызской Республике определяется Правительством Кыргызской Республики.</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Под хозяйствующим субъектом понимается субъект, определенный таковым в соответствии с Законом Кыргызской Республики "О конкуренции".</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lastRenderedPageBreak/>
              <w:t>Под кассовыми операциями понимаются прием, выдача и хранение ценностей.</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Под ценностями понимаются валютные ценности, банкноты и монеты, ценные бумаги и бланки строгой отчетности.</w:t>
            </w:r>
          </w:p>
          <w:p w:rsidR="00116EBB" w:rsidRPr="00674283" w:rsidRDefault="00116EBB" w:rsidP="00BC3132">
            <w:pPr>
              <w:tabs>
                <w:tab w:val="left" w:pos="761"/>
              </w:tabs>
              <w:spacing w:after="0" w:line="240" w:lineRule="auto"/>
              <w:jc w:val="both"/>
              <w:rPr>
                <w:rFonts w:ascii="Times New Roman" w:hAnsi="Times New Roman"/>
                <w:sz w:val="24"/>
                <w:szCs w:val="24"/>
              </w:rPr>
            </w:pPr>
            <w:r w:rsidRPr="00674283">
              <w:rPr>
                <w:rFonts w:ascii="Times New Roman" w:hAnsi="Times New Roman"/>
                <w:bCs/>
                <w:sz w:val="24"/>
                <w:szCs w:val="24"/>
              </w:rPr>
              <w:t>Банкнотами и монетами являются денежные знаки разного достоинства и вида, выпускаемые и находящиеся в обращении согласно законодательству Кыргызской Республики.</w:t>
            </w:r>
          </w:p>
        </w:tc>
        <w:tc>
          <w:tcPr>
            <w:tcW w:w="7087" w:type="dxa"/>
            <w:gridSpan w:val="2"/>
          </w:tcPr>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lastRenderedPageBreak/>
              <w:t>4. В случае разногласий между руководителем субъекта и главным бухгалтером или лицом, ведущим бухгалтерский учет, по осуществлению отдельных хозяйственных операций документы по ним могут быть приняты к исполнению с письменного разрешения руководителя субъекта, который несет всю полноту ответственности за последствия осуществления таких операций.</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5. Порядок ведения кассовых операций хозяйствующими субъектами и бюджетными учреждениями в Кыргызской Республике определяется Правительством Кыргызской Республики.</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Под хозяйствующим субъектом понимается субъект, определенный таковым в соответствии с Законом Кыргызской Республики "О конкуренции".</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lastRenderedPageBreak/>
              <w:t>Под кассовыми операциями понимаются прием, выдача и хранение ценностей.</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Под ценностями понимаются валютные ценности, банкноты и монеты, ценные бумаги и бланки строгой отчетности.</w:t>
            </w:r>
          </w:p>
          <w:p w:rsidR="00116EBB" w:rsidRDefault="00116EBB" w:rsidP="00BC3132">
            <w:pPr>
              <w:spacing w:after="0" w:line="240" w:lineRule="auto"/>
              <w:jc w:val="both"/>
              <w:rPr>
                <w:rFonts w:ascii="Times New Roman" w:hAnsi="Times New Roman"/>
                <w:bCs/>
                <w:sz w:val="24"/>
                <w:szCs w:val="24"/>
              </w:rPr>
            </w:pPr>
            <w:r w:rsidRPr="00674283">
              <w:rPr>
                <w:rFonts w:ascii="Times New Roman" w:hAnsi="Times New Roman"/>
                <w:bCs/>
                <w:sz w:val="24"/>
                <w:szCs w:val="24"/>
              </w:rPr>
              <w:t>Банкнотами и монетами являются денежные знаки разного достоинства и вида, выпускаемые и находящиеся в обращении согласно законодательству Кыргызской Республики.</w:t>
            </w:r>
          </w:p>
          <w:p w:rsidR="00AE0D50" w:rsidRPr="00674283" w:rsidRDefault="00AE0D50" w:rsidP="00BC3132">
            <w:pPr>
              <w:spacing w:after="0" w:line="240" w:lineRule="auto"/>
              <w:jc w:val="both"/>
              <w:rPr>
                <w:rFonts w:ascii="Times New Roman" w:eastAsia="Times New Roman" w:hAnsi="Times New Roman"/>
                <w:b/>
                <w:bCs/>
                <w:sz w:val="24"/>
                <w:szCs w:val="24"/>
                <w:lang w:eastAsia="ru-RU"/>
              </w:rPr>
            </w:pPr>
          </w:p>
        </w:tc>
      </w:tr>
      <w:tr w:rsidR="00674283" w:rsidRPr="00674283" w:rsidTr="00116EBB">
        <w:trPr>
          <w:trHeight w:val="821"/>
        </w:trPr>
        <w:tc>
          <w:tcPr>
            <w:tcW w:w="7088" w:type="dxa"/>
          </w:tcPr>
          <w:p w:rsidR="00116EBB" w:rsidRPr="00674283" w:rsidRDefault="00116EBB" w:rsidP="00BC3132">
            <w:pPr>
              <w:spacing w:after="0" w:line="240" w:lineRule="auto"/>
              <w:jc w:val="both"/>
              <w:rPr>
                <w:rFonts w:ascii="Times New Roman" w:hAnsi="Times New Roman"/>
                <w:sz w:val="24"/>
                <w:szCs w:val="24"/>
              </w:rPr>
            </w:pPr>
          </w:p>
        </w:tc>
        <w:tc>
          <w:tcPr>
            <w:tcW w:w="7087" w:type="dxa"/>
            <w:gridSpan w:val="2"/>
          </w:tcPr>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6. На должность главного бухгалтера или другого лица, ответственного за организацию и руководство ведением бухгалтерского учета субъекта публичного интереса, назначается лицо, имеющее квалификационный сертификат бухгалтера. Главный бухгалтер или другое лицо, ответственное за организацию и руководство ведением бухгалтерского учета субъекта публичного интереса должен быть членом профессионального аудиторского объединения.</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7. Для получения квалификационного сертификата бухгалтера физическое лицо сдает экзамены по Программе профессиональной квалификации бухгалтера, который состоит из двух уровней и соответствует требованиями Международных стандартов образования, издаваемых Советом по стандартам образования. Экзамены по Программе профессиональной квалификации бухгалтера сдаются претендентами в высших учебных заведениях и профессиональных аудиторских объединениях, учебные программы которых аккредитованы уполномоченным государственным органом.</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8. Квалификационный сертификат бухгалтера выдается уполномоченным органом физическому лицу, соответствующему следующим требованиям:</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1)</w:t>
            </w:r>
            <w:r w:rsidRPr="00674283">
              <w:rPr>
                <w:rFonts w:ascii="Times New Roman" w:eastAsia="Times New Roman" w:hAnsi="Times New Roman"/>
                <w:b/>
                <w:bCs/>
                <w:sz w:val="24"/>
                <w:szCs w:val="24"/>
                <w:lang w:eastAsia="ru-RU"/>
              </w:rPr>
              <w:tab/>
              <w:t>имеющий высшее образование;</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2)</w:t>
            </w:r>
            <w:r w:rsidRPr="00674283">
              <w:rPr>
                <w:rFonts w:ascii="Times New Roman" w:eastAsia="Times New Roman" w:hAnsi="Times New Roman"/>
                <w:b/>
                <w:bCs/>
                <w:sz w:val="24"/>
                <w:szCs w:val="24"/>
                <w:lang w:eastAsia="ru-RU"/>
              </w:rPr>
              <w:tab/>
              <w:t xml:space="preserve">имеющий подтверждающий документ об успешной сдаче экзаменов первого и второго уровня, выданный высшим учебным заведением и профессиональным аудиторским </w:t>
            </w:r>
            <w:r w:rsidRPr="00674283">
              <w:rPr>
                <w:rFonts w:ascii="Times New Roman" w:eastAsia="Times New Roman" w:hAnsi="Times New Roman"/>
                <w:b/>
                <w:bCs/>
                <w:sz w:val="24"/>
                <w:szCs w:val="24"/>
                <w:lang w:eastAsia="ru-RU"/>
              </w:rPr>
              <w:lastRenderedPageBreak/>
              <w:t>объединением, учебные программы которых аккредитованы уполномоченным государственным органом;</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3)</w:t>
            </w:r>
            <w:r w:rsidRPr="00674283">
              <w:rPr>
                <w:rFonts w:ascii="Times New Roman" w:eastAsia="Times New Roman" w:hAnsi="Times New Roman"/>
                <w:b/>
                <w:bCs/>
                <w:sz w:val="24"/>
                <w:szCs w:val="24"/>
                <w:lang w:eastAsia="ru-RU"/>
              </w:rPr>
              <w:tab/>
              <w:t>не имеющий неснятой или непогашенной судимости за тяжкие и особо тяжкие преступления и за преступления в сфере экономики;</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4)</w:t>
            </w:r>
            <w:r w:rsidRPr="00674283">
              <w:rPr>
                <w:rFonts w:ascii="Times New Roman" w:eastAsia="Times New Roman" w:hAnsi="Times New Roman"/>
                <w:b/>
                <w:bCs/>
                <w:sz w:val="24"/>
                <w:szCs w:val="24"/>
                <w:lang w:eastAsia="ru-RU"/>
              </w:rPr>
              <w:tab/>
              <w:t xml:space="preserve">не лишенный права занимать определенную должность или заниматься определенной деятельностью. </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9. Лицо, имеющее квалификационный сертификат бухгалтера обязано в течение каждого календарного года, начиная с года, следующего за годом получения квалификационного сертификата бухгалтера, проходить обучение по Программе непрерывного профессионального образования бухгалтеров.  Минимальная продолжительность обучения по Программе непрерывного профессионального образования бухгалтеров не может быть менее восьмидесяти часов за два последовательных календарных года, при этом в первый год продолжительность обучения должна составлять не менее двадцати часов.</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10. Лишение (отзыв) квалификационного сертификата бухгалтера осуществляется при наличии следующих оснований: </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1)</w:t>
            </w:r>
            <w:r w:rsidRPr="00674283">
              <w:rPr>
                <w:rFonts w:ascii="Times New Roman" w:eastAsia="Times New Roman" w:hAnsi="Times New Roman"/>
                <w:b/>
                <w:bCs/>
                <w:sz w:val="24"/>
                <w:szCs w:val="24"/>
                <w:lang w:eastAsia="ru-RU"/>
              </w:rPr>
              <w:tab/>
              <w:t>установление факта получения квалификационного сертификата бухгалтера с использованием подложных документов, необходимых для допуска к экзаменам.</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2)</w:t>
            </w:r>
            <w:r w:rsidRPr="00674283">
              <w:rPr>
                <w:rFonts w:ascii="Times New Roman" w:eastAsia="Times New Roman" w:hAnsi="Times New Roman"/>
                <w:b/>
                <w:bCs/>
                <w:sz w:val="24"/>
                <w:szCs w:val="24"/>
                <w:lang w:eastAsia="ru-RU"/>
              </w:rPr>
              <w:tab/>
              <w:t>вступление в законную силу обвинительного приговора суда за тяжкие и особо тяжкие преступления, за преступления в сфере экономики и за злоупотребление полномочиями;</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3)</w:t>
            </w:r>
            <w:r w:rsidRPr="00674283">
              <w:rPr>
                <w:rFonts w:ascii="Times New Roman" w:eastAsia="Times New Roman" w:hAnsi="Times New Roman"/>
                <w:b/>
                <w:bCs/>
                <w:sz w:val="24"/>
                <w:szCs w:val="24"/>
                <w:lang w:eastAsia="ru-RU"/>
              </w:rPr>
              <w:tab/>
              <w:t>не прохождения обучения по Программе непрерывного профессионального образования бухгалтеров в течение трех лет.</w:t>
            </w:r>
          </w:p>
          <w:p w:rsidR="00116EBB"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11. </w:t>
            </w:r>
            <w:bookmarkStart w:id="5" w:name="_Hlk38025389"/>
            <w:r w:rsidRPr="00674283">
              <w:rPr>
                <w:rFonts w:ascii="Times New Roman" w:eastAsia="Times New Roman" w:hAnsi="Times New Roman"/>
                <w:b/>
                <w:bCs/>
                <w:sz w:val="24"/>
                <w:szCs w:val="24"/>
                <w:lang w:eastAsia="ru-RU"/>
              </w:rPr>
              <w:t xml:space="preserve">Порядок аккредитации учебных программ высших учебных заведений и профессиональных аудиторских объединений по Программе профессиональной квалификации бухгалтера, выдачи квалификационного сертификата бухгалтера, прохождения обучения по Программе </w:t>
            </w:r>
            <w:r w:rsidRPr="00674283">
              <w:rPr>
                <w:rFonts w:ascii="Times New Roman" w:eastAsia="Times New Roman" w:hAnsi="Times New Roman"/>
                <w:b/>
                <w:bCs/>
                <w:sz w:val="24"/>
                <w:szCs w:val="24"/>
                <w:lang w:eastAsia="ru-RU"/>
              </w:rPr>
              <w:lastRenderedPageBreak/>
              <w:t xml:space="preserve">непрерывного профессионального образования бухгалтеров </w:t>
            </w:r>
            <w:bookmarkStart w:id="6" w:name="_Hlk37453154"/>
            <w:r w:rsidRPr="00674283">
              <w:rPr>
                <w:rFonts w:ascii="Times New Roman" w:eastAsia="Times New Roman" w:hAnsi="Times New Roman"/>
                <w:b/>
                <w:bCs/>
                <w:sz w:val="24"/>
                <w:szCs w:val="24"/>
                <w:lang w:eastAsia="ru-RU"/>
              </w:rPr>
              <w:t xml:space="preserve">и предоставления информации о прохождении обучения в уполномоченный государственный орган </w:t>
            </w:r>
            <w:bookmarkEnd w:id="5"/>
            <w:bookmarkEnd w:id="6"/>
            <w:r w:rsidRPr="00674283">
              <w:rPr>
                <w:rFonts w:ascii="Times New Roman" w:eastAsia="Times New Roman" w:hAnsi="Times New Roman"/>
                <w:b/>
                <w:bCs/>
                <w:sz w:val="24"/>
                <w:szCs w:val="24"/>
                <w:lang w:eastAsia="ru-RU"/>
              </w:rPr>
              <w:t>устанавливается Правительством Кыргызской Республики.</w:t>
            </w:r>
          </w:p>
          <w:p w:rsidR="00AE0D50" w:rsidRPr="00674283" w:rsidRDefault="00AE0D50" w:rsidP="00BC3132">
            <w:pPr>
              <w:spacing w:after="0" w:line="240" w:lineRule="auto"/>
              <w:jc w:val="both"/>
              <w:rPr>
                <w:rFonts w:ascii="Times New Roman" w:eastAsia="Times New Roman" w:hAnsi="Times New Roman"/>
                <w:b/>
                <w:bCs/>
                <w:sz w:val="24"/>
                <w:szCs w:val="24"/>
                <w:lang w:eastAsia="ru-RU"/>
              </w:rPr>
            </w:pPr>
          </w:p>
        </w:tc>
      </w:tr>
      <w:tr w:rsidR="00674283" w:rsidRPr="00674283" w:rsidTr="00116EBB">
        <w:trPr>
          <w:trHeight w:val="3121"/>
        </w:trPr>
        <w:tc>
          <w:tcPr>
            <w:tcW w:w="7088" w:type="dxa"/>
          </w:tcPr>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lastRenderedPageBreak/>
              <w:t>Статья 10. Финансовая отчетность и общие требования к ней</w:t>
            </w:r>
          </w:p>
          <w:p w:rsidR="00116EBB" w:rsidRPr="00674283" w:rsidRDefault="00116EBB" w:rsidP="00BC3132">
            <w:pPr>
              <w:tabs>
                <w:tab w:val="left" w:pos="761"/>
              </w:tabs>
              <w:spacing w:after="0" w:line="240" w:lineRule="auto"/>
              <w:jc w:val="both"/>
              <w:rPr>
                <w:rFonts w:ascii="Times New Roman" w:hAnsi="Times New Roman"/>
                <w:bCs/>
                <w:sz w:val="24"/>
                <w:szCs w:val="24"/>
              </w:rPr>
            </w:pP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 xml:space="preserve">1. Финансовая отчетность - представление информации о </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финансовом положении, результатах деятельности и изменениях в финансовом положении субъекта. Субъекты обязаны составлять финансовую отчетность в соответствии с правилами, указанными в статье 1 настоящего Закона.</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2. Показатели финансовой отчетности должны быть составлены в национальной валюте Кыргызской Республики, если иное не оговорено вступившими в установленном законом порядке в силу международными договорами, участницей которых является Кыргызская Республика.</w:t>
            </w:r>
          </w:p>
        </w:tc>
        <w:tc>
          <w:tcPr>
            <w:tcW w:w="7087" w:type="dxa"/>
            <w:gridSpan w:val="2"/>
          </w:tcPr>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Статья 10. Финансовая отчетность и общие требования к ней</w:t>
            </w:r>
          </w:p>
          <w:p w:rsidR="00116EBB" w:rsidRPr="00674283" w:rsidRDefault="00116EBB" w:rsidP="00BC3132">
            <w:pPr>
              <w:tabs>
                <w:tab w:val="left" w:pos="761"/>
              </w:tabs>
              <w:spacing w:after="0" w:line="240" w:lineRule="auto"/>
              <w:jc w:val="both"/>
              <w:rPr>
                <w:rFonts w:ascii="Times New Roman" w:hAnsi="Times New Roman"/>
                <w:bCs/>
                <w:sz w:val="24"/>
                <w:szCs w:val="24"/>
              </w:rPr>
            </w:pP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 xml:space="preserve">1. Финансовая отчетность - представление информации о </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финансовом положении, результатах деятельности и изменениях в финансовом положении субъекта. Субъекты обязаны составлять финансовую отчетность в соответствии с правилами, указанными в статье 1 настоящего Закона.</w:t>
            </w:r>
          </w:p>
          <w:p w:rsidR="00116EBB" w:rsidRDefault="00116EBB" w:rsidP="00BC3132">
            <w:pPr>
              <w:spacing w:after="0" w:line="240" w:lineRule="auto"/>
              <w:jc w:val="both"/>
              <w:rPr>
                <w:rFonts w:ascii="Times New Roman" w:hAnsi="Times New Roman"/>
                <w:bCs/>
                <w:sz w:val="24"/>
                <w:szCs w:val="24"/>
              </w:rPr>
            </w:pPr>
            <w:r w:rsidRPr="00674283">
              <w:rPr>
                <w:rFonts w:ascii="Times New Roman" w:hAnsi="Times New Roman"/>
                <w:bCs/>
                <w:sz w:val="24"/>
                <w:szCs w:val="24"/>
              </w:rPr>
              <w:t xml:space="preserve">2. Показатели финансовой отчетности должны быть составлены в национальной валюте Кыргызской Республики, если иное не оговорено вступившими в установленном законом порядке в силу международными договорами, участницей которых является </w:t>
            </w:r>
            <w:proofErr w:type="spellStart"/>
            <w:r w:rsidRPr="00674283">
              <w:rPr>
                <w:rFonts w:ascii="Times New Roman" w:hAnsi="Times New Roman"/>
                <w:bCs/>
                <w:sz w:val="24"/>
                <w:szCs w:val="24"/>
              </w:rPr>
              <w:t>Кыргызская</w:t>
            </w:r>
            <w:proofErr w:type="spellEnd"/>
            <w:r w:rsidRPr="00674283">
              <w:rPr>
                <w:rFonts w:ascii="Times New Roman" w:hAnsi="Times New Roman"/>
                <w:bCs/>
                <w:sz w:val="24"/>
                <w:szCs w:val="24"/>
              </w:rPr>
              <w:t xml:space="preserve"> Республика.</w:t>
            </w:r>
          </w:p>
          <w:p w:rsidR="00AE0D50" w:rsidRPr="00674283" w:rsidRDefault="00AE0D50" w:rsidP="00BC3132">
            <w:pPr>
              <w:spacing w:after="0" w:line="240" w:lineRule="auto"/>
              <w:jc w:val="both"/>
              <w:rPr>
                <w:rFonts w:ascii="Times New Roman" w:eastAsia="Times New Roman" w:hAnsi="Times New Roman"/>
                <w:bCs/>
                <w:sz w:val="24"/>
                <w:szCs w:val="24"/>
                <w:lang w:eastAsia="ru-RU"/>
              </w:rPr>
            </w:pPr>
          </w:p>
        </w:tc>
      </w:tr>
      <w:tr w:rsidR="00674283" w:rsidRPr="00674283" w:rsidTr="00116EBB">
        <w:trPr>
          <w:trHeight w:val="925"/>
        </w:trPr>
        <w:tc>
          <w:tcPr>
            <w:tcW w:w="7088" w:type="dxa"/>
          </w:tcPr>
          <w:p w:rsidR="00116EBB" w:rsidRPr="00674283" w:rsidRDefault="00116EBB" w:rsidP="00BC3132">
            <w:pPr>
              <w:spacing w:after="0" w:line="240" w:lineRule="auto"/>
              <w:jc w:val="both"/>
              <w:rPr>
                <w:rFonts w:ascii="Times New Roman" w:hAnsi="Times New Roman"/>
                <w:bCs/>
                <w:sz w:val="24"/>
                <w:szCs w:val="24"/>
              </w:rPr>
            </w:pPr>
            <w:r w:rsidRPr="00674283">
              <w:rPr>
                <w:rFonts w:ascii="Times New Roman" w:hAnsi="Times New Roman"/>
                <w:sz w:val="24"/>
                <w:szCs w:val="24"/>
              </w:rPr>
              <w:t xml:space="preserve">3. В случаях, предусмотренных МСФО, МСФО для МСП и МСФО ОС, субъекты обязаны составлять </w:t>
            </w:r>
            <w:r w:rsidRPr="00674283">
              <w:rPr>
                <w:rFonts w:ascii="Times New Roman" w:hAnsi="Times New Roman"/>
                <w:b/>
                <w:strike/>
                <w:sz w:val="24"/>
                <w:szCs w:val="24"/>
              </w:rPr>
              <w:t>сводную</w:t>
            </w:r>
            <w:r w:rsidRPr="00674283">
              <w:rPr>
                <w:rFonts w:ascii="Times New Roman" w:hAnsi="Times New Roman"/>
                <w:sz w:val="24"/>
                <w:szCs w:val="24"/>
              </w:rPr>
              <w:t xml:space="preserve"> (консолидированную) финансовую отчетность</w:t>
            </w:r>
          </w:p>
        </w:tc>
        <w:tc>
          <w:tcPr>
            <w:tcW w:w="7087" w:type="dxa"/>
            <w:gridSpan w:val="2"/>
          </w:tcPr>
          <w:p w:rsidR="00116EBB" w:rsidRPr="00674283" w:rsidRDefault="00116EBB" w:rsidP="00BC3132">
            <w:pPr>
              <w:spacing w:after="0" w:line="240" w:lineRule="auto"/>
              <w:jc w:val="both"/>
              <w:rPr>
                <w:rFonts w:ascii="Times New Roman" w:eastAsia="Times New Roman" w:hAnsi="Times New Roman"/>
                <w:bCs/>
                <w:sz w:val="24"/>
                <w:szCs w:val="24"/>
                <w:lang w:eastAsia="ru-RU"/>
              </w:rPr>
            </w:pPr>
            <w:r w:rsidRPr="00674283">
              <w:rPr>
                <w:rFonts w:ascii="Times New Roman" w:eastAsia="Times New Roman" w:hAnsi="Times New Roman"/>
                <w:bCs/>
                <w:sz w:val="24"/>
                <w:szCs w:val="24"/>
                <w:lang w:eastAsia="ru-RU"/>
              </w:rPr>
              <w:t xml:space="preserve">3. В случаях, предусмотренных МСФО, МСФО для МСП и МСФО ОС, субъекты обязаны составлять </w:t>
            </w:r>
            <w:r w:rsidRPr="00674283">
              <w:rPr>
                <w:rFonts w:ascii="Times New Roman" w:eastAsia="Times New Roman" w:hAnsi="Times New Roman"/>
                <w:b/>
                <w:bCs/>
                <w:sz w:val="24"/>
                <w:szCs w:val="24"/>
                <w:lang w:eastAsia="ru-RU"/>
              </w:rPr>
              <w:t xml:space="preserve">консолидированную </w:t>
            </w:r>
            <w:r w:rsidRPr="00674283">
              <w:rPr>
                <w:rFonts w:ascii="Times New Roman" w:eastAsia="Times New Roman" w:hAnsi="Times New Roman"/>
                <w:bCs/>
                <w:sz w:val="24"/>
                <w:szCs w:val="24"/>
                <w:lang w:eastAsia="ru-RU"/>
              </w:rPr>
              <w:t>финансовую отчетность.</w:t>
            </w:r>
          </w:p>
        </w:tc>
      </w:tr>
      <w:tr w:rsidR="00674283" w:rsidRPr="00674283" w:rsidTr="00710EE5">
        <w:trPr>
          <w:trHeight w:val="570"/>
        </w:trPr>
        <w:tc>
          <w:tcPr>
            <w:tcW w:w="7088" w:type="dxa"/>
          </w:tcPr>
          <w:p w:rsidR="00116EBB" w:rsidRPr="00D71DD0" w:rsidRDefault="00116EBB" w:rsidP="00BC3132">
            <w:pPr>
              <w:pStyle w:val="tkZagolovok50"/>
              <w:spacing w:before="0" w:after="0" w:line="240" w:lineRule="auto"/>
              <w:rPr>
                <w:rFonts w:ascii="Times New Roman" w:hAnsi="Times New Roman" w:cs="Times New Roman"/>
                <w:b w:val="0"/>
                <w:sz w:val="24"/>
              </w:rPr>
            </w:pPr>
            <w:r w:rsidRPr="00D71DD0">
              <w:rPr>
                <w:rFonts w:ascii="Times New Roman" w:hAnsi="Times New Roman" w:cs="Times New Roman"/>
                <w:b w:val="0"/>
                <w:sz w:val="24"/>
              </w:rPr>
              <w:t>Статья 12. Адреса и сроки представления финансовой отчетности</w:t>
            </w:r>
          </w:p>
          <w:p w:rsidR="00116EBB" w:rsidRPr="009B3E4C" w:rsidRDefault="00116EBB" w:rsidP="00BC3132">
            <w:pPr>
              <w:pStyle w:val="tkTekst"/>
              <w:spacing w:after="0" w:line="240" w:lineRule="auto"/>
              <w:rPr>
                <w:rFonts w:ascii="Times New Roman" w:hAnsi="Times New Roman" w:cs="Times New Roman"/>
                <w:b/>
                <w:sz w:val="24"/>
              </w:rPr>
            </w:pPr>
            <w:r w:rsidRPr="009B3E4C">
              <w:rPr>
                <w:rFonts w:ascii="Times New Roman" w:hAnsi="Times New Roman" w:cs="Times New Roman"/>
                <w:b/>
                <w:sz w:val="24"/>
              </w:rPr>
              <w:t>1. Все субъекты, за исключением бюджетных учреждений, представляют финансовую отчетность учредителям, участникам или собственникам имущества.</w:t>
            </w:r>
          </w:p>
          <w:p w:rsidR="00116EBB" w:rsidRPr="009B3E4C" w:rsidRDefault="00116EBB" w:rsidP="00BC3132">
            <w:pPr>
              <w:pStyle w:val="tkTekst"/>
              <w:spacing w:after="0" w:line="240" w:lineRule="auto"/>
              <w:rPr>
                <w:rFonts w:ascii="Times New Roman" w:hAnsi="Times New Roman" w:cs="Times New Roman"/>
                <w:b/>
                <w:sz w:val="24"/>
              </w:rPr>
            </w:pPr>
            <w:r w:rsidRPr="009B3E4C">
              <w:rPr>
                <w:rFonts w:ascii="Times New Roman" w:hAnsi="Times New Roman" w:cs="Times New Roman"/>
                <w:b/>
                <w:sz w:val="24"/>
              </w:rPr>
              <w:t>2. Другим государственным органам исполнительной власти, банкам и иным пользователям финансовая отчетность представляется в соответствии с законодательством Кыргызской Республики. Субъекты обязаны представлять финансовую отчетность установленным адресатам по одному экземпляру бесплатно.</w:t>
            </w:r>
          </w:p>
          <w:p w:rsidR="00116EBB" w:rsidRPr="009B3E4C" w:rsidRDefault="00116EBB" w:rsidP="00BC3132">
            <w:pPr>
              <w:pStyle w:val="tkTekst"/>
              <w:spacing w:after="0" w:line="240" w:lineRule="auto"/>
              <w:rPr>
                <w:rFonts w:ascii="Times New Roman" w:hAnsi="Times New Roman" w:cs="Times New Roman"/>
                <w:b/>
                <w:sz w:val="24"/>
              </w:rPr>
            </w:pPr>
            <w:r w:rsidRPr="009B3E4C">
              <w:rPr>
                <w:rFonts w:ascii="Times New Roman" w:hAnsi="Times New Roman" w:cs="Times New Roman"/>
                <w:b/>
                <w:sz w:val="24"/>
              </w:rPr>
              <w:t xml:space="preserve">3. Субъекты, за исключением бюджетных учреждений, обязаны представлять годовую финансовую отчетность в течение 60 дней по окончании отчетного года, если иное не </w:t>
            </w:r>
            <w:r w:rsidRPr="009B3E4C">
              <w:rPr>
                <w:rFonts w:ascii="Times New Roman" w:hAnsi="Times New Roman" w:cs="Times New Roman"/>
                <w:b/>
                <w:sz w:val="24"/>
              </w:rPr>
              <w:lastRenderedPageBreak/>
              <w:t>предусмотрено законодательством Кыргызской Республики. Представляемая годовая финансовая отчетность должна быть утверждена в порядке, установленном законодательством Кыргызской Республики.</w:t>
            </w:r>
          </w:p>
          <w:p w:rsidR="00116EBB" w:rsidRPr="009B3E4C" w:rsidRDefault="00116EBB" w:rsidP="00BC3132">
            <w:pPr>
              <w:pStyle w:val="tkTekst"/>
              <w:spacing w:after="0" w:line="240" w:lineRule="auto"/>
              <w:rPr>
                <w:rFonts w:ascii="Times New Roman" w:hAnsi="Times New Roman" w:cs="Times New Roman"/>
                <w:b/>
                <w:sz w:val="24"/>
              </w:rPr>
            </w:pPr>
            <w:r w:rsidRPr="009B3E4C">
              <w:rPr>
                <w:rFonts w:ascii="Times New Roman" w:hAnsi="Times New Roman" w:cs="Times New Roman"/>
                <w:b/>
                <w:sz w:val="24"/>
              </w:rPr>
              <w:t>4. Бюджетные учреждения представляют промежуточную и годовую отчетность вышестоящему органу и (или) главному распорядителю средств бюджета в установленные им сроки.</w:t>
            </w:r>
          </w:p>
          <w:p w:rsidR="00116EBB" w:rsidRPr="009B3E4C" w:rsidRDefault="00116EBB" w:rsidP="00BC3132">
            <w:pPr>
              <w:pStyle w:val="tkTekst"/>
              <w:spacing w:after="0" w:line="240" w:lineRule="auto"/>
              <w:rPr>
                <w:rFonts w:ascii="Times New Roman" w:hAnsi="Times New Roman" w:cs="Times New Roman"/>
                <w:b/>
                <w:sz w:val="24"/>
              </w:rPr>
            </w:pPr>
            <w:r w:rsidRPr="009B3E4C">
              <w:rPr>
                <w:rFonts w:ascii="Times New Roman" w:hAnsi="Times New Roman" w:cs="Times New Roman"/>
                <w:b/>
                <w:sz w:val="24"/>
              </w:rPr>
              <w:t>5. Финансовая отчетность представляется на бумажных носителях. При наличии технических возможностей и на основании запроса соответствующего органа копии финансовой отчетности могут быть представлены на дискете или ином электронном носителе.</w:t>
            </w:r>
          </w:p>
          <w:p w:rsidR="00116EBB" w:rsidRPr="00674283" w:rsidRDefault="00116EBB" w:rsidP="00710EE5">
            <w:pPr>
              <w:pStyle w:val="tkTekst"/>
              <w:spacing w:after="0" w:line="240" w:lineRule="auto"/>
              <w:rPr>
                <w:rFonts w:ascii="Times New Roman" w:hAnsi="Times New Roman"/>
                <w:sz w:val="24"/>
                <w:szCs w:val="24"/>
              </w:rPr>
            </w:pPr>
            <w:r w:rsidRPr="009B3E4C">
              <w:rPr>
                <w:rFonts w:ascii="Times New Roman" w:hAnsi="Times New Roman" w:cs="Times New Roman"/>
                <w:b/>
                <w:sz w:val="24"/>
              </w:rPr>
              <w:t>6. День представления субъектом финансовой отчетности определяется по дате ее почтового отправления или дате фактической передачи пользователю. Если дата представления финансовой отчетности приходится на нерабочий (выходной) день, то сроком ее представления считается первый следующий за ним рабочий день.</w:t>
            </w:r>
          </w:p>
        </w:tc>
        <w:tc>
          <w:tcPr>
            <w:tcW w:w="7087" w:type="dxa"/>
            <w:gridSpan w:val="2"/>
          </w:tcPr>
          <w:p w:rsidR="00116EBB" w:rsidRPr="00D71DD0" w:rsidRDefault="00116EBB" w:rsidP="00BC3132">
            <w:pPr>
              <w:spacing w:after="0" w:line="240" w:lineRule="auto"/>
              <w:jc w:val="both"/>
              <w:rPr>
                <w:rFonts w:ascii="Times New Roman" w:eastAsia="Times New Roman" w:hAnsi="Times New Roman"/>
                <w:bCs/>
                <w:sz w:val="24"/>
                <w:szCs w:val="24"/>
                <w:lang w:eastAsia="ru-RU"/>
              </w:rPr>
            </w:pPr>
            <w:r w:rsidRPr="00D71DD0">
              <w:rPr>
                <w:rFonts w:ascii="Times New Roman" w:eastAsia="Times New Roman" w:hAnsi="Times New Roman"/>
                <w:bCs/>
                <w:sz w:val="24"/>
                <w:szCs w:val="24"/>
                <w:lang w:eastAsia="ru-RU"/>
              </w:rPr>
              <w:lastRenderedPageBreak/>
              <w:t>Статья 12. Аудит, представление и опубликование финансовой отчетности</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1.</w:t>
            </w:r>
            <w:r w:rsidRPr="00674283">
              <w:rPr>
                <w:rFonts w:ascii="Times New Roman" w:eastAsia="Times New Roman" w:hAnsi="Times New Roman"/>
                <w:b/>
                <w:bCs/>
                <w:sz w:val="24"/>
                <w:szCs w:val="24"/>
                <w:lang w:eastAsia="ru-RU"/>
              </w:rPr>
              <w:tab/>
              <w:t>Финансовая отчетность и консолидированная финансовая отчетность</w:t>
            </w:r>
            <w:r w:rsidR="00BC0139">
              <w:rPr>
                <w:rFonts w:ascii="Times New Roman" w:eastAsia="Times New Roman" w:hAnsi="Times New Roman"/>
                <w:b/>
                <w:bCs/>
                <w:sz w:val="24"/>
                <w:szCs w:val="24"/>
                <w:lang w:eastAsia="ru-RU"/>
              </w:rPr>
              <w:t xml:space="preserve"> </w:t>
            </w:r>
            <w:r w:rsidR="00BC0139" w:rsidRPr="00BC0139">
              <w:rPr>
                <w:rFonts w:ascii="Times New Roman" w:eastAsia="Times New Roman" w:hAnsi="Times New Roman"/>
                <w:b/>
                <w:bCs/>
                <w:sz w:val="24"/>
                <w:szCs w:val="24"/>
                <w:lang w:eastAsia="ru-RU"/>
              </w:rPr>
              <w:t xml:space="preserve">субъектов публичного интереса и субъектов среднего предпринимательства </w:t>
            </w:r>
            <w:r w:rsidRPr="00674283">
              <w:rPr>
                <w:rFonts w:ascii="Times New Roman" w:eastAsia="Times New Roman" w:hAnsi="Times New Roman"/>
                <w:b/>
                <w:bCs/>
                <w:sz w:val="24"/>
                <w:szCs w:val="24"/>
                <w:lang w:eastAsia="ru-RU"/>
              </w:rPr>
              <w:t xml:space="preserve">подлежат ежегодному обязательному аудиту в соответствии с Законом Кыргызской Республики «Об аудиторской деятельности». </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2.</w:t>
            </w:r>
            <w:r w:rsidRPr="00674283">
              <w:rPr>
                <w:rFonts w:ascii="Times New Roman" w:eastAsia="Times New Roman" w:hAnsi="Times New Roman"/>
                <w:b/>
                <w:bCs/>
                <w:sz w:val="24"/>
                <w:szCs w:val="24"/>
                <w:lang w:eastAsia="ru-RU"/>
              </w:rPr>
              <w:tab/>
              <w:t xml:space="preserve">Субъект, за исключением бюджетных учреждений, представляет финансовую отчетность и консолидированную финансовую отчетность, когда составление требуется в соответствии с положениями МСФО, МСФО для МСП, отчет руководства и аудиторское заключение учредителям, участникам или собственникам имущества. </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lastRenderedPageBreak/>
              <w:t>3.</w:t>
            </w:r>
            <w:r w:rsidRPr="00674283">
              <w:rPr>
                <w:rFonts w:ascii="Times New Roman" w:eastAsia="Times New Roman" w:hAnsi="Times New Roman"/>
                <w:b/>
                <w:bCs/>
                <w:sz w:val="24"/>
                <w:szCs w:val="24"/>
                <w:lang w:eastAsia="ru-RU"/>
              </w:rPr>
              <w:tab/>
              <w:t>Бюджетные учреждения представляют промежуточную и годовую финансовую отчетность вышестоящему органу и (или) главному распорядителю средств бюджета в установленные им сроки.</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4.</w:t>
            </w:r>
            <w:r w:rsidRPr="00674283">
              <w:rPr>
                <w:rFonts w:ascii="Times New Roman" w:eastAsia="Times New Roman" w:hAnsi="Times New Roman"/>
                <w:b/>
                <w:bCs/>
                <w:sz w:val="24"/>
                <w:szCs w:val="24"/>
                <w:lang w:eastAsia="ru-RU"/>
              </w:rPr>
              <w:tab/>
              <w:t>Субъект обязан представлять уполномоченному органу в электронном виде финансовую отчетность и консолидированную финансовую отчетность, когда составление требуется в соответствии с положениями МСФО, МСФО для МСП, отчет руководства и аудиторское заключение до 1 июня года, следующего за отчетным годом.</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5. Датой представления финансовой отчетности и консолидированной финансовой отчетности, когда составление требуется в соответствии с положениями МСФО, МСФО для МСП, отчета руководства и аудиторского заключения считается дата их внесения в систему Публичного депозитария финансовой отчетности. </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6.</w:t>
            </w:r>
            <w:r w:rsidRPr="00674283">
              <w:rPr>
                <w:rFonts w:ascii="Times New Roman" w:eastAsia="Times New Roman" w:hAnsi="Times New Roman"/>
                <w:b/>
                <w:bCs/>
                <w:sz w:val="24"/>
                <w:szCs w:val="24"/>
                <w:lang w:eastAsia="ru-RU"/>
              </w:rPr>
              <w:tab/>
              <w:t>Финансовая отчетность субъекта, консолидированная финансовая отчетность, когда составление требуется в соответствии с положениями МСФО, МСФО для МСП, отчет руководства и аудиторское заключение публикуются уполномоченном органом, посредством Публичного депозитария финансовой отчетности. Финансовая отчетность, содержащая показатели, отнесенные законодательством Кыргызской Республики к государственной тайне, публикуется с учетом требований указанного законодательства.</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7.</w:t>
            </w:r>
            <w:r w:rsidRPr="00674283">
              <w:rPr>
                <w:rFonts w:ascii="Times New Roman" w:eastAsia="Times New Roman" w:hAnsi="Times New Roman"/>
                <w:b/>
                <w:bCs/>
                <w:sz w:val="24"/>
                <w:szCs w:val="24"/>
                <w:lang w:eastAsia="ru-RU"/>
              </w:rPr>
              <w:tab/>
              <w:t xml:space="preserve">Финансовая отчетность и консолидированная финансовая отчетность, когда составление требуется в соответствии с положениями МСФО, МСФО для МСП, отчет руководства и аудиторское заключение субъекта публичного интересы размещаются на официальной </w:t>
            </w:r>
            <w:proofErr w:type="spellStart"/>
            <w:r w:rsidRPr="00674283">
              <w:rPr>
                <w:rFonts w:ascii="Times New Roman" w:eastAsia="Times New Roman" w:hAnsi="Times New Roman"/>
                <w:b/>
                <w:bCs/>
                <w:sz w:val="24"/>
                <w:szCs w:val="24"/>
                <w:lang w:eastAsia="ru-RU"/>
              </w:rPr>
              <w:t>вебстранице</w:t>
            </w:r>
            <w:proofErr w:type="spellEnd"/>
            <w:r w:rsidRPr="00674283">
              <w:rPr>
                <w:rFonts w:ascii="Times New Roman" w:eastAsia="Times New Roman" w:hAnsi="Times New Roman"/>
                <w:b/>
                <w:bCs/>
                <w:sz w:val="24"/>
                <w:szCs w:val="24"/>
                <w:lang w:eastAsia="ru-RU"/>
              </w:rPr>
              <w:t xml:space="preserve"> субъекта не позднее 1 июня года, следующего за отчетным годом и находятся в открытом доступе в течении пяти лет.</w:t>
            </w:r>
          </w:p>
          <w:p w:rsidR="00116EBB" w:rsidRDefault="00116EBB" w:rsidP="00BC3132">
            <w:pPr>
              <w:spacing w:after="0" w:line="240" w:lineRule="auto"/>
              <w:jc w:val="both"/>
              <w:rPr>
                <w:rFonts w:ascii="Times New Roman" w:hAnsi="Times New Roman"/>
                <w:b/>
                <w:sz w:val="24"/>
                <w:szCs w:val="24"/>
              </w:rPr>
            </w:pPr>
            <w:r w:rsidRPr="00674283">
              <w:rPr>
                <w:rFonts w:ascii="Times New Roman" w:eastAsia="Times New Roman" w:hAnsi="Times New Roman"/>
                <w:b/>
                <w:bCs/>
                <w:sz w:val="24"/>
                <w:szCs w:val="24"/>
                <w:lang w:eastAsia="ru-RU"/>
              </w:rPr>
              <w:t>8.</w:t>
            </w:r>
            <w:r w:rsidRPr="00674283">
              <w:rPr>
                <w:rFonts w:ascii="Times New Roman" w:eastAsia="Times New Roman" w:hAnsi="Times New Roman"/>
                <w:b/>
                <w:bCs/>
                <w:sz w:val="24"/>
                <w:szCs w:val="24"/>
                <w:lang w:eastAsia="ru-RU"/>
              </w:rPr>
              <w:tab/>
              <w:t xml:space="preserve">Совет директоров и руководитель субъекта в рамках, предусмотренных законодательством Кыргызской Республики </w:t>
            </w:r>
            <w:r w:rsidRPr="00674283">
              <w:rPr>
                <w:rFonts w:ascii="Times New Roman" w:eastAsia="Times New Roman" w:hAnsi="Times New Roman"/>
                <w:b/>
                <w:bCs/>
                <w:sz w:val="24"/>
                <w:szCs w:val="24"/>
                <w:lang w:eastAsia="ru-RU"/>
              </w:rPr>
              <w:lastRenderedPageBreak/>
              <w:t xml:space="preserve">и учредительными документами компетенций обязаны обеспечить составление и представление финансового отчета и консолидированного финансового отчета, когда составление требуется в соответствии с положениями МСФО, МСФО для МСП, отчета руководства и аудиторского заключения в соответствии с требованиями настоящего закона и применяемых </w:t>
            </w:r>
            <w:r w:rsidR="00710EE5" w:rsidRPr="00674283">
              <w:rPr>
                <w:rFonts w:ascii="Times New Roman" w:hAnsi="Times New Roman"/>
                <w:b/>
                <w:sz w:val="24"/>
                <w:szCs w:val="24"/>
              </w:rPr>
              <w:t>методологических основ составления финансовой отчетности.</w:t>
            </w:r>
          </w:p>
          <w:p w:rsidR="00AE0D50" w:rsidRPr="00674283" w:rsidRDefault="00AE0D50" w:rsidP="00BC3132">
            <w:pPr>
              <w:spacing w:after="0" w:line="240" w:lineRule="auto"/>
              <w:jc w:val="both"/>
              <w:rPr>
                <w:rFonts w:ascii="Times New Roman" w:eastAsia="Times New Roman" w:hAnsi="Times New Roman"/>
                <w:bCs/>
                <w:sz w:val="24"/>
                <w:szCs w:val="24"/>
                <w:lang w:eastAsia="ru-RU"/>
              </w:rPr>
            </w:pPr>
          </w:p>
        </w:tc>
      </w:tr>
      <w:tr w:rsidR="00674283" w:rsidRPr="00674283" w:rsidTr="00116EBB">
        <w:trPr>
          <w:trHeight w:val="132"/>
        </w:trPr>
        <w:tc>
          <w:tcPr>
            <w:tcW w:w="7088" w:type="dxa"/>
          </w:tcPr>
          <w:p w:rsidR="00116EBB" w:rsidRPr="00D71DD0" w:rsidRDefault="00116EBB" w:rsidP="00BC3132">
            <w:pPr>
              <w:pStyle w:val="tkZagolovok50"/>
              <w:spacing w:before="0" w:after="0" w:line="240" w:lineRule="auto"/>
              <w:jc w:val="both"/>
              <w:rPr>
                <w:rFonts w:ascii="Times New Roman" w:hAnsi="Times New Roman" w:cs="Times New Roman"/>
                <w:b w:val="0"/>
                <w:sz w:val="24"/>
              </w:rPr>
            </w:pPr>
            <w:r w:rsidRPr="00D71DD0">
              <w:rPr>
                <w:rFonts w:ascii="Times New Roman" w:hAnsi="Times New Roman" w:cs="Times New Roman"/>
                <w:b w:val="0"/>
                <w:sz w:val="24"/>
              </w:rPr>
              <w:lastRenderedPageBreak/>
              <w:t>Статья 14. Публикация финансовой отчетности</w:t>
            </w:r>
          </w:p>
          <w:p w:rsidR="00116EBB" w:rsidRPr="009B3E4C" w:rsidRDefault="00116EBB" w:rsidP="00BC3132">
            <w:pPr>
              <w:pStyle w:val="tkZagolovok50"/>
              <w:spacing w:before="0" w:after="0" w:line="240" w:lineRule="auto"/>
              <w:jc w:val="both"/>
              <w:rPr>
                <w:rFonts w:ascii="Times New Roman" w:hAnsi="Times New Roman" w:cs="Times New Roman"/>
                <w:sz w:val="24"/>
              </w:rPr>
            </w:pPr>
          </w:p>
          <w:p w:rsidR="00116EBB" w:rsidRPr="009B3E4C" w:rsidRDefault="00116EBB" w:rsidP="00BC3132">
            <w:pPr>
              <w:pStyle w:val="tkZagolovok50"/>
              <w:spacing w:before="0" w:after="0" w:line="240" w:lineRule="auto"/>
              <w:jc w:val="both"/>
              <w:rPr>
                <w:rFonts w:ascii="Times New Roman" w:hAnsi="Times New Roman" w:cs="Times New Roman"/>
                <w:sz w:val="24"/>
              </w:rPr>
            </w:pPr>
            <w:r w:rsidRPr="009B3E4C">
              <w:rPr>
                <w:rFonts w:ascii="Times New Roman" w:hAnsi="Times New Roman" w:cs="Times New Roman"/>
                <w:sz w:val="24"/>
              </w:rPr>
              <w:t>1. Субъекты Кыргызской Республики, кроме бюджетных учреждений, публикуют свою финансовую отчетность в соответствии с законодательством Кыргызской Республики по истечении 90 дней после окончания отчетного года, но не позднее 1 июня текущего года.</w:t>
            </w:r>
          </w:p>
          <w:p w:rsidR="00116EBB" w:rsidRPr="009B3E4C" w:rsidRDefault="00116EBB" w:rsidP="00BC3132">
            <w:pPr>
              <w:pStyle w:val="tkZagolovok50"/>
              <w:spacing w:before="0" w:after="0" w:line="240" w:lineRule="auto"/>
              <w:jc w:val="both"/>
              <w:rPr>
                <w:rFonts w:ascii="Times New Roman" w:hAnsi="Times New Roman" w:cs="Times New Roman"/>
                <w:sz w:val="24"/>
              </w:rPr>
            </w:pPr>
            <w:r w:rsidRPr="009B3E4C">
              <w:rPr>
                <w:rFonts w:ascii="Times New Roman" w:hAnsi="Times New Roman" w:cs="Times New Roman"/>
                <w:sz w:val="24"/>
              </w:rPr>
              <w:t>2. Субъекты, указанные в пункте 1, публикуют годовую финансовую отчетность после подтверждения независимыми индивидуальными аудиторами и (или) аудиторскими организациями достоверности представленных в ней сведений (ее соответствие МСФО) и утверждения годового баланса и отчета о прибылях и убытках ежегодным общим собранием акционеров. Аудиторское заключение включается в состав публикуемой финансовой отчетности.</w:t>
            </w:r>
          </w:p>
          <w:p w:rsidR="00116EBB" w:rsidRPr="009B3E4C" w:rsidRDefault="00116EBB" w:rsidP="00BC3132">
            <w:pPr>
              <w:pStyle w:val="tkZagolovok50"/>
              <w:spacing w:before="0" w:after="0" w:line="240" w:lineRule="auto"/>
              <w:jc w:val="both"/>
              <w:rPr>
                <w:rFonts w:ascii="Times New Roman" w:hAnsi="Times New Roman" w:cs="Times New Roman"/>
                <w:sz w:val="24"/>
              </w:rPr>
            </w:pPr>
            <w:r w:rsidRPr="009B3E4C">
              <w:rPr>
                <w:rFonts w:ascii="Times New Roman" w:hAnsi="Times New Roman" w:cs="Times New Roman"/>
                <w:sz w:val="24"/>
              </w:rPr>
              <w:t>3. Финансовая отчетность, содержащая показатели, отнесенные законодательством Кыргызской Республики к государственной тайне, представляется с учетом требований указанного законодательства.</w:t>
            </w:r>
          </w:p>
          <w:p w:rsidR="00116EBB" w:rsidRPr="00674283" w:rsidRDefault="00116EBB" w:rsidP="00BC3132">
            <w:pPr>
              <w:pStyle w:val="tkZagolovok50"/>
              <w:spacing w:before="0" w:after="0" w:line="240" w:lineRule="auto"/>
              <w:jc w:val="both"/>
              <w:rPr>
                <w:rFonts w:ascii="Times New Roman" w:hAnsi="Times New Roman" w:cs="Times New Roman"/>
                <w:strike/>
                <w:sz w:val="24"/>
              </w:rPr>
            </w:pPr>
            <w:r w:rsidRPr="009B3E4C">
              <w:rPr>
                <w:rFonts w:ascii="Times New Roman" w:hAnsi="Times New Roman" w:cs="Times New Roman"/>
                <w:sz w:val="24"/>
              </w:rPr>
              <w:t>4. Порядок опубликования, а также объем публикуемой финансовой отчетности устанавливаются уполномоченным органом.</w:t>
            </w:r>
          </w:p>
        </w:tc>
        <w:tc>
          <w:tcPr>
            <w:tcW w:w="7087" w:type="dxa"/>
            <w:gridSpan w:val="2"/>
          </w:tcPr>
          <w:p w:rsidR="00116EBB" w:rsidRDefault="00116EBB" w:rsidP="00BC3132">
            <w:pPr>
              <w:spacing w:after="0" w:line="240" w:lineRule="auto"/>
              <w:jc w:val="both"/>
              <w:rPr>
                <w:rFonts w:ascii="Times New Roman" w:eastAsia="Times New Roman" w:hAnsi="Times New Roman"/>
                <w:bCs/>
                <w:sz w:val="24"/>
                <w:szCs w:val="24"/>
                <w:lang w:eastAsia="ru-RU"/>
              </w:rPr>
            </w:pPr>
            <w:r w:rsidRPr="00D71DD0">
              <w:rPr>
                <w:rFonts w:ascii="Times New Roman" w:eastAsia="Times New Roman" w:hAnsi="Times New Roman"/>
                <w:bCs/>
                <w:sz w:val="24"/>
                <w:szCs w:val="24"/>
                <w:lang w:eastAsia="ru-RU"/>
              </w:rPr>
              <w:t>Статья 14. Отчет руководства</w:t>
            </w:r>
          </w:p>
          <w:p w:rsidR="00D71DD0" w:rsidRPr="00D71DD0" w:rsidRDefault="00D71DD0" w:rsidP="00BC3132">
            <w:pPr>
              <w:spacing w:after="0" w:line="240" w:lineRule="auto"/>
              <w:jc w:val="both"/>
              <w:rPr>
                <w:rFonts w:ascii="Times New Roman" w:eastAsia="Times New Roman" w:hAnsi="Times New Roman"/>
                <w:bCs/>
                <w:sz w:val="24"/>
                <w:szCs w:val="24"/>
                <w:lang w:eastAsia="ru-RU"/>
              </w:rPr>
            </w:pPr>
          </w:p>
          <w:p w:rsidR="00116EBB" w:rsidRPr="00674283" w:rsidRDefault="00116EBB" w:rsidP="00BC3132">
            <w:pPr>
              <w:tabs>
                <w:tab w:val="left" w:pos="331"/>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1.</w:t>
            </w:r>
            <w:r w:rsidRPr="00674283">
              <w:rPr>
                <w:rFonts w:ascii="Times New Roman" w:eastAsia="Times New Roman" w:hAnsi="Times New Roman"/>
                <w:b/>
                <w:bCs/>
                <w:sz w:val="24"/>
                <w:szCs w:val="24"/>
                <w:lang w:eastAsia="ru-RU"/>
              </w:rPr>
              <w:tab/>
              <w:t xml:space="preserve">Субъекты публичного интереса ежегодно составляют и представляют вместе с </w:t>
            </w:r>
            <w:r w:rsidR="00710EE5" w:rsidRPr="00674283">
              <w:rPr>
                <w:rFonts w:ascii="Times New Roman" w:hAnsi="Times New Roman"/>
                <w:b/>
                <w:sz w:val="24"/>
                <w:szCs w:val="24"/>
              </w:rPr>
              <w:t>финансовой отчетностью</w:t>
            </w:r>
            <w:r w:rsidR="00710EE5" w:rsidRPr="00674283">
              <w:rPr>
                <w:rFonts w:ascii="Times New Roman" w:hAnsi="Times New Roman"/>
                <w:sz w:val="24"/>
                <w:szCs w:val="24"/>
              </w:rPr>
              <w:t xml:space="preserve"> </w:t>
            </w:r>
            <w:r w:rsidRPr="00674283">
              <w:rPr>
                <w:rFonts w:ascii="Times New Roman" w:eastAsia="Times New Roman" w:hAnsi="Times New Roman"/>
                <w:b/>
                <w:bCs/>
                <w:sz w:val="24"/>
                <w:szCs w:val="24"/>
                <w:lang w:eastAsia="ru-RU"/>
              </w:rPr>
              <w:t>отчет руководства. Отчет руководства содержит представление о положении субъекта, развитии и достижениях его деятельности и представляет сопоставимый с размером и сложностью осуществляемой деятельности анализ.</w:t>
            </w:r>
          </w:p>
          <w:p w:rsidR="00116EBB" w:rsidRPr="00674283" w:rsidRDefault="00116EBB" w:rsidP="00BC3132">
            <w:pPr>
              <w:tabs>
                <w:tab w:val="left" w:pos="331"/>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 2.</w:t>
            </w:r>
            <w:r w:rsidRPr="00674283">
              <w:rPr>
                <w:rFonts w:ascii="Times New Roman" w:eastAsia="Times New Roman" w:hAnsi="Times New Roman"/>
                <w:b/>
                <w:bCs/>
                <w:sz w:val="24"/>
                <w:szCs w:val="24"/>
                <w:lang w:eastAsia="ru-RU"/>
              </w:rPr>
              <w:tab/>
              <w:t>Отчет руководства включает информацию относительно:</w:t>
            </w:r>
          </w:p>
          <w:p w:rsidR="00116EBB" w:rsidRPr="00674283" w:rsidRDefault="00116EBB" w:rsidP="00BC3132">
            <w:pPr>
              <w:numPr>
                <w:ilvl w:val="0"/>
                <w:numId w:val="2"/>
              </w:numPr>
              <w:tabs>
                <w:tab w:val="left" w:pos="331"/>
                <w:tab w:val="left" w:pos="456"/>
              </w:tabs>
              <w:spacing w:after="0" w:line="240" w:lineRule="auto"/>
              <w:ind w:left="31" w:firstLine="0"/>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финансовых показателей эффективности;</w:t>
            </w:r>
          </w:p>
          <w:p w:rsidR="00116EBB" w:rsidRPr="00674283" w:rsidRDefault="00116EBB" w:rsidP="00BC3132">
            <w:pPr>
              <w:numPr>
                <w:ilvl w:val="0"/>
                <w:numId w:val="2"/>
              </w:numPr>
              <w:tabs>
                <w:tab w:val="left" w:pos="331"/>
                <w:tab w:val="left" w:pos="456"/>
              </w:tabs>
              <w:spacing w:after="0" w:line="240" w:lineRule="auto"/>
              <w:ind w:left="31" w:firstLine="0"/>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нефинансовых показателях эффективности, значимых для деятельности субъекта;</w:t>
            </w:r>
          </w:p>
          <w:p w:rsidR="00116EBB" w:rsidRPr="00674283" w:rsidRDefault="00116EBB" w:rsidP="00BC3132">
            <w:pPr>
              <w:numPr>
                <w:ilvl w:val="0"/>
                <w:numId w:val="2"/>
              </w:numPr>
              <w:tabs>
                <w:tab w:val="left" w:pos="331"/>
                <w:tab w:val="left" w:pos="456"/>
              </w:tabs>
              <w:spacing w:after="0" w:line="240" w:lineRule="auto"/>
              <w:ind w:left="31" w:firstLine="0"/>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перспектив развития субъекта;</w:t>
            </w:r>
          </w:p>
          <w:p w:rsidR="00116EBB" w:rsidRPr="00674283" w:rsidRDefault="00116EBB" w:rsidP="00BC3132">
            <w:pPr>
              <w:numPr>
                <w:ilvl w:val="0"/>
                <w:numId w:val="2"/>
              </w:numPr>
              <w:tabs>
                <w:tab w:val="left" w:pos="331"/>
                <w:tab w:val="left" w:pos="456"/>
              </w:tabs>
              <w:spacing w:after="0" w:line="240" w:lineRule="auto"/>
              <w:ind w:left="31" w:firstLine="0"/>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деятельности в области исследований и развития;</w:t>
            </w:r>
          </w:p>
          <w:p w:rsidR="00116EBB" w:rsidRPr="00674283" w:rsidRDefault="00116EBB" w:rsidP="00BC3132">
            <w:pPr>
              <w:numPr>
                <w:ilvl w:val="0"/>
                <w:numId w:val="2"/>
              </w:numPr>
              <w:tabs>
                <w:tab w:val="left" w:pos="331"/>
                <w:tab w:val="left" w:pos="456"/>
              </w:tabs>
              <w:spacing w:after="0" w:line="240" w:lineRule="auto"/>
              <w:ind w:left="31" w:firstLine="0"/>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выкупа собственных долей и акций;</w:t>
            </w:r>
          </w:p>
          <w:p w:rsidR="00116EBB" w:rsidRPr="00674283" w:rsidRDefault="00116EBB" w:rsidP="00BC3132">
            <w:pPr>
              <w:numPr>
                <w:ilvl w:val="0"/>
                <w:numId w:val="2"/>
              </w:numPr>
              <w:tabs>
                <w:tab w:val="left" w:pos="331"/>
                <w:tab w:val="left" w:pos="456"/>
              </w:tabs>
              <w:spacing w:after="0" w:line="240" w:lineRule="auto"/>
              <w:ind w:left="31" w:firstLine="0"/>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филиалов субъекта;</w:t>
            </w:r>
          </w:p>
          <w:p w:rsidR="00116EBB" w:rsidRPr="00674283" w:rsidRDefault="00116EBB" w:rsidP="00BC3132">
            <w:pPr>
              <w:numPr>
                <w:ilvl w:val="0"/>
                <w:numId w:val="2"/>
              </w:numPr>
              <w:tabs>
                <w:tab w:val="left" w:pos="331"/>
                <w:tab w:val="left" w:pos="456"/>
              </w:tabs>
              <w:spacing w:after="0" w:line="240" w:lineRule="auto"/>
              <w:ind w:left="31" w:firstLine="0"/>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основных рисков и неопределенностей, с которыми сталкивается субъект;</w:t>
            </w:r>
          </w:p>
          <w:p w:rsidR="00116EBB" w:rsidRPr="00674283" w:rsidRDefault="00116EBB" w:rsidP="00BC3132">
            <w:pPr>
              <w:numPr>
                <w:ilvl w:val="0"/>
                <w:numId w:val="2"/>
              </w:numPr>
              <w:tabs>
                <w:tab w:val="left" w:pos="331"/>
                <w:tab w:val="left" w:pos="456"/>
              </w:tabs>
              <w:spacing w:after="0" w:line="240" w:lineRule="auto"/>
              <w:ind w:left="31" w:firstLine="0"/>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защиты окружающей среды и профессиональных возможностей работников.</w:t>
            </w:r>
          </w:p>
          <w:p w:rsidR="00116EBB" w:rsidRPr="00674283" w:rsidRDefault="00116EBB" w:rsidP="00710EE5">
            <w:pPr>
              <w:pStyle w:val="tkTekst"/>
              <w:tabs>
                <w:tab w:val="left" w:pos="851"/>
                <w:tab w:val="left" w:pos="1134"/>
              </w:tabs>
              <w:spacing w:after="0" w:line="240" w:lineRule="auto"/>
              <w:ind w:firstLine="709"/>
              <w:rPr>
                <w:rFonts w:ascii="Times New Roman" w:hAnsi="Times New Roman" w:cs="Times New Roman"/>
                <w:b/>
                <w:sz w:val="24"/>
                <w:szCs w:val="24"/>
              </w:rPr>
            </w:pPr>
            <w:r w:rsidRPr="00674283">
              <w:rPr>
                <w:rFonts w:ascii="Times New Roman" w:hAnsi="Times New Roman"/>
                <w:b/>
                <w:bCs/>
                <w:sz w:val="24"/>
                <w:szCs w:val="24"/>
              </w:rPr>
              <w:t>3.</w:t>
            </w:r>
            <w:r w:rsidRPr="00674283">
              <w:rPr>
                <w:rFonts w:ascii="Times New Roman" w:hAnsi="Times New Roman"/>
                <w:b/>
                <w:bCs/>
                <w:sz w:val="24"/>
                <w:szCs w:val="24"/>
              </w:rPr>
              <w:tab/>
              <w:t xml:space="preserve">Отчет руководства содержит, в случае необходимости, ссылки и дополнительные разъяснения к информации, представленной согласно положениям пунктов 1) и 2) части второй настоящей статьи, и суммы, представленные в </w:t>
            </w:r>
            <w:r w:rsidR="00710EE5" w:rsidRPr="00674283">
              <w:rPr>
                <w:rFonts w:ascii="Times New Roman" w:hAnsi="Times New Roman" w:cs="Times New Roman"/>
                <w:b/>
                <w:sz w:val="24"/>
                <w:szCs w:val="24"/>
              </w:rPr>
              <w:t xml:space="preserve">финансовой отчетности. </w:t>
            </w:r>
            <w:r w:rsidRPr="00674283">
              <w:rPr>
                <w:rFonts w:ascii="Times New Roman" w:hAnsi="Times New Roman"/>
                <w:b/>
                <w:bCs/>
                <w:sz w:val="24"/>
                <w:szCs w:val="24"/>
              </w:rPr>
              <w:t xml:space="preserve"> </w:t>
            </w:r>
          </w:p>
          <w:p w:rsidR="00116EBB" w:rsidRPr="00674283" w:rsidRDefault="00116EBB" w:rsidP="00BC3132">
            <w:pPr>
              <w:tabs>
                <w:tab w:val="left" w:pos="331"/>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lastRenderedPageBreak/>
              <w:t xml:space="preserve"> 4.</w:t>
            </w:r>
            <w:r w:rsidRPr="00674283">
              <w:rPr>
                <w:rFonts w:ascii="Times New Roman" w:eastAsia="Times New Roman" w:hAnsi="Times New Roman"/>
                <w:b/>
                <w:bCs/>
                <w:sz w:val="24"/>
                <w:szCs w:val="24"/>
                <w:lang w:eastAsia="ru-RU"/>
              </w:rPr>
              <w:tab/>
              <w:t>Отчет руководства включает нефинансовую декларацию, содержащую информацию по вопросам окружающей среды, социальным вопросам, вопросам, связанным с персоналом, соблюдением прав человека и борьбой с коррупцией. Нефинансовая декларация включает:</w:t>
            </w:r>
          </w:p>
          <w:p w:rsidR="00116EBB" w:rsidRPr="00674283" w:rsidRDefault="00116EBB" w:rsidP="00BC3132">
            <w:pPr>
              <w:numPr>
                <w:ilvl w:val="0"/>
                <w:numId w:val="4"/>
              </w:numPr>
              <w:spacing w:after="0" w:line="240" w:lineRule="auto"/>
              <w:ind w:left="314" w:hanging="283"/>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краткое описание бизнес-модели субъекта; </w:t>
            </w:r>
          </w:p>
          <w:p w:rsidR="00116EBB" w:rsidRPr="00674283" w:rsidRDefault="00116EBB" w:rsidP="00BC3132">
            <w:pPr>
              <w:numPr>
                <w:ilvl w:val="0"/>
                <w:numId w:val="4"/>
              </w:numPr>
              <w:spacing w:after="0" w:line="240" w:lineRule="auto"/>
              <w:ind w:left="314" w:hanging="283"/>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описание утвержденных политик и применяемых процедур, а также полученных субъектом результатов;</w:t>
            </w:r>
          </w:p>
          <w:p w:rsidR="00116EBB" w:rsidRPr="00674283" w:rsidRDefault="00116EBB" w:rsidP="00BC3132">
            <w:pPr>
              <w:numPr>
                <w:ilvl w:val="0"/>
                <w:numId w:val="4"/>
              </w:numPr>
              <w:spacing w:after="0" w:line="240" w:lineRule="auto"/>
              <w:ind w:left="314" w:hanging="283"/>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основные риски и их ранжирование.</w:t>
            </w:r>
          </w:p>
          <w:p w:rsidR="00116EBB" w:rsidRPr="00674283" w:rsidRDefault="00116EBB" w:rsidP="00BC3132">
            <w:pPr>
              <w:tabs>
                <w:tab w:val="left" w:pos="456"/>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 5.</w:t>
            </w:r>
            <w:r w:rsidRPr="00674283">
              <w:rPr>
                <w:rFonts w:ascii="Times New Roman" w:eastAsia="Times New Roman" w:hAnsi="Times New Roman"/>
                <w:b/>
                <w:bCs/>
                <w:sz w:val="24"/>
                <w:szCs w:val="24"/>
                <w:lang w:eastAsia="ru-RU"/>
              </w:rPr>
              <w:tab/>
              <w:t>Если субъект не применяет политики по вопросам окружающей среды, социальным вопросам и вопросам, связанным с персоналом, соблюдением прав человека и борьбой с коррупцией, в нефинансовой декларация предоставляется понятное и ясное объяснение причин.</w:t>
            </w:r>
          </w:p>
          <w:p w:rsidR="00116EBB" w:rsidRPr="00674283" w:rsidRDefault="00116EBB" w:rsidP="00BC3132">
            <w:pPr>
              <w:pStyle w:val="tkTekst"/>
              <w:tabs>
                <w:tab w:val="left" w:pos="456"/>
              </w:tabs>
              <w:ind w:firstLine="31"/>
              <w:rPr>
                <w:rFonts w:ascii="Times New Roman" w:hAnsi="Times New Roman"/>
                <w:b/>
                <w:bCs/>
                <w:sz w:val="24"/>
                <w:szCs w:val="24"/>
              </w:rPr>
            </w:pPr>
            <w:r w:rsidRPr="00674283">
              <w:rPr>
                <w:rFonts w:ascii="Times New Roman" w:hAnsi="Times New Roman"/>
                <w:b/>
                <w:bCs/>
                <w:sz w:val="24"/>
                <w:szCs w:val="24"/>
              </w:rPr>
              <w:t xml:space="preserve"> 6.</w:t>
            </w:r>
            <w:r w:rsidRPr="00674283">
              <w:rPr>
                <w:rFonts w:ascii="Times New Roman" w:hAnsi="Times New Roman"/>
                <w:b/>
                <w:bCs/>
                <w:sz w:val="24"/>
                <w:szCs w:val="24"/>
              </w:rPr>
              <w:tab/>
              <w:t>Отчет руководства субъекта публичного интереса, ценные бумаги которого включены в листинг фондовой биржи, включает раздел о корпоративном управлении, который должен содержать информацию относительно:</w:t>
            </w:r>
          </w:p>
          <w:p w:rsidR="00116EBB" w:rsidRPr="00674283" w:rsidRDefault="00116EBB" w:rsidP="00BC3132">
            <w:pPr>
              <w:tabs>
                <w:tab w:val="left" w:pos="314"/>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1) применяемом субъектом кодексе корпоративного управления со ссылкой на источник его опубликования; </w:t>
            </w:r>
          </w:p>
          <w:p w:rsidR="00116EBB" w:rsidRPr="00674283" w:rsidRDefault="00116EBB" w:rsidP="00BC3132">
            <w:pPr>
              <w:tabs>
                <w:tab w:val="left" w:pos="314"/>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2) степени соответствия субъекта положениям кодекса корпоративного управления, предусмотренного пунктом 1 настоящего части, а в случае отклонений от них, объяснений по частям кодекса, которые они не применяют, и причины неприменения;</w:t>
            </w:r>
          </w:p>
          <w:p w:rsidR="00116EBB" w:rsidRPr="00674283" w:rsidRDefault="00116EBB" w:rsidP="00BC3132">
            <w:pPr>
              <w:tabs>
                <w:tab w:val="left" w:pos="314"/>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3)  систем внутреннего контроля и управления рисками субъекта по отношению к процессу финансовой отчетности;</w:t>
            </w:r>
          </w:p>
          <w:p w:rsidR="00116EBB" w:rsidRPr="00674283" w:rsidRDefault="00116EBB" w:rsidP="00BC3132">
            <w:pPr>
              <w:tabs>
                <w:tab w:val="left" w:pos="314"/>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4)  значительных долей участия в уставном капитале, прямых или косвенных;</w:t>
            </w:r>
          </w:p>
          <w:p w:rsidR="00116EBB" w:rsidRPr="00674283" w:rsidRDefault="00116EBB" w:rsidP="00BC3132">
            <w:pPr>
              <w:tabs>
                <w:tab w:val="left" w:pos="314"/>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5) обладателей и </w:t>
            </w:r>
            <w:proofErr w:type="spellStart"/>
            <w:proofErr w:type="gramStart"/>
            <w:r w:rsidRPr="00674283">
              <w:rPr>
                <w:rFonts w:ascii="Times New Roman" w:eastAsia="Times New Roman" w:hAnsi="Times New Roman"/>
                <w:b/>
                <w:bCs/>
                <w:sz w:val="24"/>
                <w:szCs w:val="24"/>
                <w:lang w:eastAsia="ru-RU"/>
              </w:rPr>
              <w:t>выгодополучающих</w:t>
            </w:r>
            <w:proofErr w:type="spellEnd"/>
            <w:r w:rsidRPr="00674283">
              <w:rPr>
                <w:rFonts w:ascii="Times New Roman" w:eastAsia="Times New Roman" w:hAnsi="Times New Roman"/>
                <w:b/>
                <w:bCs/>
                <w:sz w:val="24"/>
                <w:szCs w:val="24"/>
                <w:lang w:eastAsia="ru-RU"/>
              </w:rPr>
              <w:t xml:space="preserve">  собственников</w:t>
            </w:r>
            <w:proofErr w:type="gramEnd"/>
            <w:r w:rsidRPr="00674283">
              <w:rPr>
                <w:rFonts w:ascii="Times New Roman" w:eastAsia="Times New Roman" w:hAnsi="Times New Roman"/>
                <w:b/>
                <w:bCs/>
                <w:sz w:val="24"/>
                <w:szCs w:val="24"/>
                <w:lang w:eastAsia="ru-RU"/>
              </w:rPr>
              <w:t xml:space="preserve"> всех ценных бумаг, предоставляющих специальные права контроля, с описанием соответствующих прав;</w:t>
            </w:r>
          </w:p>
          <w:p w:rsidR="00116EBB" w:rsidRPr="00674283" w:rsidRDefault="00116EBB" w:rsidP="00BC3132">
            <w:pPr>
              <w:tabs>
                <w:tab w:val="left" w:pos="314"/>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6)     всех ограничений в праве голоса, включая ограничение права голоса для владельцев определенной доли в уставном капитале или определенного количества голосов, сроков, </w:t>
            </w:r>
            <w:r w:rsidRPr="00674283">
              <w:rPr>
                <w:rFonts w:ascii="Times New Roman" w:eastAsia="Times New Roman" w:hAnsi="Times New Roman"/>
                <w:b/>
                <w:bCs/>
                <w:sz w:val="24"/>
                <w:szCs w:val="24"/>
                <w:lang w:eastAsia="ru-RU"/>
              </w:rPr>
              <w:lastRenderedPageBreak/>
              <w:t>установленных для осуществления права голоса, или систем, в которых при сотрудничестве с субъектом, финансовые права, связанные с ценными бумагами, отделяются от их владения;</w:t>
            </w:r>
          </w:p>
          <w:p w:rsidR="00116EBB" w:rsidRPr="00674283" w:rsidRDefault="00116EBB" w:rsidP="00BC3132">
            <w:pPr>
              <w:tabs>
                <w:tab w:val="left" w:pos="314"/>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7) положений о назначении и замене членов совета директоров, исполнительного органа, а также о внесении изменений в устав субъекта;</w:t>
            </w:r>
          </w:p>
          <w:p w:rsidR="00116EBB" w:rsidRPr="00674283" w:rsidRDefault="00116EBB" w:rsidP="00BC3132">
            <w:pPr>
              <w:tabs>
                <w:tab w:val="left" w:pos="314"/>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8)  полномочий совета директоров и исполнительного органа по выпуску и выкупу ценных бумаг;</w:t>
            </w:r>
          </w:p>
          <w:p w:rsidR="00116EBB" w:rsidRPr="00674283" w:rsidRDefault="00116EBB" w:rsidP="00BC3132">
            <w:pPr>
              <w:tabs>
                <w:tab w:val="left" w:pos="314"/>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9) полномочий и прав руководящих органов, акционеров, иных владельцев ценных бумаг субъекта и порядка их исполнения;</w:t>
            </w:r>
          </w:p>
          <w:p w:rsidR="00116EBB" w:rsidRPr="00674283" w:rsidRDefault="00116EBB" w:rsidP="00BC3132">
            <w:pPr>
              <w:tabs>
                <w:tab w:val="left" w:pos="314"/>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10) структуры, порядка функционирования и состава руководящих органов и комитетов субъекта.</w:t>
            </w:r>
          </w:p>
          <w:p w:rsidR="00116EBB" w:rsidRPr="00674283" w:rsidRDefault="00116EBB" w:rsidP="00BC3132">
            <w:pPr>
              <w:tabs>
                <w:tab w:val="left" w:pos="314"/>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 7.</w:t>
            </w:r>
            <w:r w:rsidRPr="00674283">
              <w:rPr>
                <w:rFonts w:ascii="Times New Roman" w:eastAsia="Times New Roman" w:hAnsi="Times New Roman"/>
                <w:b/>
                <w:bCs/>
                <w:sz w:val="24"/>
                <w:szCs w:val="24"/>
                <w:lang w:eastAsia="ru-RU"/>
              </w:rPr>
              <w:tab/>
              <w:t>Консолидированный отчет руководства составляется с учетом существенных корректировок, вытекающих из специфических характеристик консолидированного отчета руководства, в целях облегчения оценки совокупного финансового состояния субъектов, включенных в консолидацию:</w:t>
            </w:r>
          </w:p>
          <w:p w:rsidR="00116EBB" w:rsidRPr="00674283" w:rsidRDefault="00116EBB" w:rsidP="00BC3132">
            <w:pPr>
              <w:tabs>
                <w:tab w:val="left" w:pos="314"/>
                <w:tab w:val="left" w:pos="456"/>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1) при представлении информации о принадлежащих субъекту собственных акциях или долях участия указывается количество и номинальная стоимость всех акций или долей, принадлежащих материнскому предприятию, его дочерним предприятиям и лицам, действующим от своего имени и/или от имени одного из этих субъектов;</w:t>
            </w:r>
          </w:p>
          <w:p w:rsidR="00116EBB" w:rsidRPr="00674283" w:rsidRDefault="00116EBB" w:rsidP="00BC3132">
            <w:pPr>
              <w:tabs>
                <w:tab w:val="left" w:pos="314"/>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2) глава о корпоративном управлении совокупно описывает основные характеристики систем внутреннего контроля и управления рисками для субъектов, включенных в консолидацию.</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 8. При проведении аудита, аудиторское заключение должно также содержать:</w:t>
            </w:r>
          </w:p>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1)     заключение аудитора о соответствии отчета руководства и консолидированного отчета руководства финансовым отчетам за тот же отчетный период и положениям законодательства;</w:t>
            </w:r>
          </w:p>
          <w:p w:rsidR="00116EBB" w:rsidRDefault="00116EBB" w:rsidP="00BC3132">
            <w:pPr>
              <w:tabs>
                <w:tab w:val="left" w:pos="456"/>
              </w:tabs>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2) в случае выявления в ходе аудита существенного объема недостоверной информации, представленной в отчете </w:t>
            </w:r>
            <w:r w:rsidRPr="00674283">
              <w:rPr>
                <w:rFonts w:ascii="Times New Roman" w:eastAsia="Times New Roman" w:hAnsi="Times New Roman"/>
                <w:b/>
                <w:bCs/>
                <w:sz w:val="24"/>
                <w:szCs w:val="24"/>
                <w:lang w:eastAsia="ru-RU"/>
              </w:rPr>
              <w:lastRenderedPageBreak/>
              <w:t xml:space="preserve">руководства и консолидированного отчета руководства, заявление о факте выявления недостоверной информации с указанием характера этой информации. </w:t>
            </w:r>
          </w:p>
          <w:p w:rsidR="00AE0D50" w:rsidRPr="00674283" w:rsidRDefault="00AE0D50" w:rsidP="00BC3132">
            <w:pPr>
              <w:tabs>
                <w:tab w:val="left" w:pos="456"/>
              </w:tabs>
              <w:spacing w:after="0" w:line="240" w:lineRule="auto"/>
              <w:jc w:val="both"/>
              <w:rPr>
                <w:rFonts w:ascii="Times New Roman" w:eastAsia="Times New Roman" w:hAnsi="Times New Roman"/>
                <w:b/>
                <w:bCs/>
                <w:sz w:val="24"/>
                <w:szCs w:val="24"/>
                <w:lang w:eastAsia="ru-RU"/>
              </w:rPr>
            </w:pPr>
          </w:p>
        </w:tc>
      </w:tr>
      <w:tr w:rsidR="00674283" w:rsidRPr="00674283" w:rsidTr="00116EBB">
        <w:trPr>
          <w:trHeight w:val="821"/>
        </w:trPr>
        <w:tc>
          <w:tcPr>
            <w:tcW w:w="7088" w:type="dxa"/>
          </w:tcPr>
          <w:p w:rsidR="00116EBB" w:rsidRDefault="00116EBB" w:rsidP="00BC3132">
            <w:pPr>
              <w:pStyle w:val="tkZagolovok50"/>
              <w:spacing w:before="0" w:after="0" w:line="240" w:lineRule="auto"/>
              <w:jc w:val="both"/>
              <w:rPr>
                <w:rFonts w:ascii="Times New Roman" w:hAnsi="Times New Roman" w:cs="Times New Roman"/>
                <w:b w:val="0"/>
                <w:sz w:val="24"/>
              </w:rPr>
            </w:pPr>
            <w:r w:rsidRPr="00D71DD0">
              <w:rPr>
                <w:rFonts w:ascii="Times New Roman" w:hAnsi="Times New Roman" w:cs="Times New Roman"/>
                <w:b w:val="0"/>
                <w:sz w:val="24"/>
              </w:rPr>
              <w:lastRenderedPageBreak/>
              <w:t>Статья 16. Ответственность за нарушения законодательства Кыргызской Республики о бухгалтерском учете</w:t>
            </w:r>
          </w:p>
          <w:p w:rsidR="00D71DD0" w:rsidRPr="00D71DD0" w:rsidRDefault="00D71DD0" w:rsidP="00BC3132">
            <w:pPr>
              <w:pStyle w:val="tkZagolovok50"/>
              <w:spacing w:before="0" w:after="0" w:line="240" w:lineRule="auto"/>
              <w:jc w:val="both"/>
              <w:rPr>
                <w:rFonts w:ascii="Times New Roman" w:hAnsi="Times New Roman" w:cs="Times New Roman"/>
                <w:b w:val="0"/>
                <w:sz w:val="24"/>
              </w:rPr>
            </w:pPr>
          </w:p>
          <w:p w:rsidR="00116EBB" w:rsidRPr="00674283" w:rsidRDefault="00116EBB" w:rsidP="00BC3132">
            <w:pPr>
              <w:pStyle w:val="tkZagolovok50"/>
              <w:spacing w:before="0" w:after="0" w:line="240" w:lineRule="auto"/>
              <w:jc w:val="both"/>
              <w:rPr>
                <w:rFonts w:ascii="Times New Roman" w:hAnsi="Times New Roman" w:cs="Times New Roman"/>
                <w:strike/>
                <w:sz w:val="24"/>
              </w:rPr>
            </w:pPr>
            <w:r w:rsidRPr="009B3E4C">
              <w:rPr>
                <w:rFonts w:ascii="Times New Roman" w:hAnsi="Times New Roman" w:cs="Times New Roman"/>
                <w:sz w:val="24"/>
              </w:rPr>
              <w:t>В случае уклонения от ведения бухгалтерского учета и составления финансовой отчетности в соответствии с настоящим Законом руководители субъектов привлекаются к ответственности согласно законодательству Кыргызской Республики.</w:t>
            </w:r>
          </w:p>
        </w:tc>
        <w:tc>
          <w:tcPr>
            <w:tcW w:w="7087" w:type="dxa"/>
            <w:gridSpan w:val="2"/>
          </w:tcPr>
          <w:p w:rsidR="00116EBB" w:rsidRDefault="00116EBB" w:rsidP="00BC3132">
            <w:pPr>
              <w:spacing w:after="0" w:line="240" w:lineRule="auto"/>
              <w:jc w:val="both"/>
              <w:rPr>
                <w:rFonts w:ascii="Times New Roman" w:eastAsia="Times New Roman" w:hAnsi="Times New Roman"/>
                <w:bCs/>
                <w:sz w:val="24"/>
                <w:szCs w:val="24"/>
                <w:lang w:eastAsia="ru-RU"/>
              </w:rPr>
            </w:pPr>
            <w:r w:rsidRPr="00D71DD0">
              <w:rPr>
                <w:rFonts w:ascii="Times New Roman" w:eastAsia="Times New Roman" w:hAnsi="Times New Roman"/>
                <w:bCs/>
                <w:sz w:val="24"/>
                <w:szCs w:val="24"/>
                <w:lang w:eastAsia="ru-RU"/>
              </w:rPr>
              <w:t>Статья 16. Ответственность за нарушения законодательства Кыргызской Республики о бухгалтерском учете</w:t>
            </w:r>
          </w:p>
          <w:p w:rsidR="00D71DD0" w:rsidRPr="00D71DD0" w:rsidRDefault="00D71DD0" w:rsidP="00BC3132">
            <w:pPr>
              <w:spacing w:after="0" w:line="240" w:lineRule="auto"/>
              <w:jc w:val="both"/>
              <w:rPr>
                <w:rFonts w:ascii="Times New Roman" w:eastAsia="Times New Roman" w:hAnsi="Times New Roman"/>
                <w:bCs/>
                <w:sz w:val="24"/>
                <w:szCs w:val="24"/>
                <w:lang w:eastAsia="ru-RU"/>
              </w:rPr>
            </w:pPr>
          </w:p>
          <w:p w:rsidR="00116EBB" w:rsidRPr="00674283" w:rsidRDefault="00116EBB" w:rsidP="00170806">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В случае уклонения от ведения бухгалтерского учета, составления и представления финансовой отчетности в соответствии с настоящим Законом члены совета и руководитель субъекта привлекаются к ответственности </w:t>
            </w:r>
            <w:r w:rsidRPr="009D73CC">
              <w:rPr>
                <w:rFonts w:ascii="Times New Roman" w:eastAsia="Times New Roman" w:hAnsi="Times New Roman"/>
                <w:b/>
                <w:bCs/>
                <w:sz w:val="24"/>
                <w:szCs w:val="24"/>
                <w:lang w:eastAsia="ru-RU"/>
              </w:rPr>
              <w:t xml:space="preserve">согласно </w:t>
            </w:r>
            <w:r w:rsidR="00170806" w:rsidRPr="009D73CC">
              <w:rPr>
                <w:rFonts w:ascii="Times New Roman" w:eastAsia="Times New Roman" w:hAnsi="Times New Roman"/>
                <w:b/>
                <w:bCs/>
                <w:sz w:val="24"/>
                <w:szCs w:val="24"/>
                <w:lang w:eastAsia="ru-RU"/>
              </w:rPr>
              <w:t>Кодексу</w:t>
            </w:r>
            <w:r w:rsidRPr="009D73CC">
              <w:rPr>
                <w:rFonts w:ascii="Times New Roman" w:eastAsia="Times New Roman" w:hAnsi="Times New Roman"/>
                <w:b/>
                <w:bCs/>
                <w:sz w:val="24"/>
                <w:szCs w:val="24"/>
                <w:lang w:eastAsia="ru-RU"/>
              </w:rPr>
              <w:t xml:space="preserve"> Кыргызской Республики</w:t>
            </w:r>
            <w:r w:rsidR="00170806" w:rsidRPr="009D73CC">
              <w:rPr>
                <w:rFonts w:ascii="Times New Roman" w:eastAsia="Times New Roman" w:hAnsi="Times New Roman"/>
                <w:b/>
                <w:bCs/>
                <w:sz w:val="24"/>
                <w:szCs w:val="24"/>
                <w:lang w:eastAsia="ru-RU"/>
              </w:rPr>
              <w:t xml:space="preserve"> о нарушениях</w:t>
            </w:r>
            <w:r w:rsidRPr="009D73CC">
              <w:rPr>
                <w:rFonts w:ascii="Times New Roman" w:eastAsia="Times New Roman" w:hAnsi="Times New Roman"/>
                <w:b/>
                <w:bCs/>
                <w:sz w:val="24"/>
                <w:szCs w:val="24"/>
                <w:lang w:eastAsia="ru-RU"/>
              </w:rPr>
              <w:t>.</w:t>
            </w:r>
          </w:p>
        </w:tc>
      </w:tr>
      <w:tr w:rsidR="00674283" w:rsidRPr="00674283" w:rsidTr="00116EBB">
        <w:trPr>
          <w:trHeight w:val="821"/>
        </w:trPr>
        <w:tc>
          <w:tcPr>
            <w:tcW w:w="7088" w:type="dxa"/>
          </w:tcPr>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Статья 17. О введении в действие настоящего Закона</w:t>
            </w:r>
          </w:p>
          <w:p w:rsidR="00116EBB" w:rsidRPr="00674283" w:rsidRDefault="00116EBB" w:rsidP="00BC3132">
            <w:pPr>
              <w:tabs>
                <w:tab w:val="left" w:pos="761"/>
              </w:tabs>
              <w:spacing w:after="0" w:line="240" w:lineRule="auto"/>
              <w:jc w:val="both"/>
              <w:rPr>
                <w:rFonts w:ascii="Times New Roman" w:hAnsi="Times New Roman"/>
                <w:bCs/>
                <w:sz w:val="24"/>
                <w:szCs w:val="24"/>
              </w:rPr>
            </w:pPr>
          </w:p>
          <w:p w:rsidR="00116EBB" w:rsidRPr="00674283" w:rsidRDefault="00116EBB" w:rsidP="00BC3132">
            <w:pPr>
              <w:tabs>
                <w:tab w:val="left" w:pos="761"/>
              </w:tabs>
              <w:spacing w:after="0" w:line="240" w:lineRule="auto"/>
              <w:jc w:val="both"/>
              <w:rPr>
                <w:rFonts w:ascii="Times New Roman" w:eastAsia="Times New Roman" w:hAnsi="Times New Roman"/>
                <w:b/>
                <w:bCs/>
                <w:strike/>
                <w:sz w:val="24"/>
                <w:szCs w:val="20"/>
                <w:lang w:eastAsia="ru-RU"/>
              </w:rPr>
            </w:pPr>
            <w:r w:rsidRPr="00674283">
              <w:rPr>
                <w:rFonts w:ascii="Times New Roman" w:hAnsi="Times New Roman"/>
                <w:bCs/>
                <w:sz w:val="24"/>
                <w:szCs w:val="24"/>
              </w:rPr>
              <w:t>1. Настоящий Закон вступает в силу со дня официального опубликования.</w:t>
            </w:r>
          </w:p>
        </w:tc>
        <w:tc>
          <w:tcPr>
            <w:tcW w:w="7087" w:type="dxa"/>
            <w:gridSpan w:val="2"/>
          </w:tcPr>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Статья 17. О введении в действие настоящего Закона</w:t>
            </w:r>
          </w:p>
          <w:p w:rsidR="00116EBB" w:rsidRPr="00674283" w:rsidRDefault="00116EBB" w:rsidP="00BC3132">
            <w:pPr>
              <w:tabs>
                <w:tab w:val="left" w:pos="761"/>
              </w:tabs>
              <w:spacing w:after="0" w:line="240" w:lineRule="auto"/>
              <w:jc w:val="both"/>
              <w:rPr>
                <w:rFonts w:ascii="Times New Roman" w:hAnsi="Times New Roman"/>
                <w:bCs/>
                <w:sz w:val="24"/>
                <w:szCs w:val="24"/>
              </w:rPr>
            </w:pPr>
          </w:p>
          <w:p w:rsidR="00116EBB" w:rsidRPr="00AE0D50" w:rsidRDefault="00116EBB" w:rsidP="00AE0D50">
            <w:pPr>
              <w:pStyle w:val="a4"/>
              <w:numPr>
                <w:ilvl w:val="0"/>
                <w:numId w:val="6"/>
              </w:numPr>
              <w:tabs>
                <w:tab w:val="left" w:pos="360"/>
              </w:tabs>
              <w:spacing w:after="0" w:line="240" w:lineRule="auto"/>
              <w:ind w:left="0" w:firstLine="0"/>
              <w:jc w:val="both"/>
              <w:rPr>
                <w:rFonts w:ascii="Times New Roman" w:hAnsi="Times New Roman"/>
                <w:bCs/>
                <w:sz w:val="24"/>
                <w:szCs w:val="24"/>
              </w:rPr>
            </w:pPr>
            <w:r w:rsidRPr="00AE0D50">
              <w:rPr>
                <w:rFonts w:ascii="Times New Roman" w:hAnsi="Times New Roman"/>
                <w:bCs/>
                <w:sz w:val="24"/>
                <w:szCs w:val="24"/>
              </w:rPr>
              <w:t>Настоящий Закон вступает в силу со дня официального опубликования.</w:t>
            </w:r>
          </w:p>
          <w:p w:rsidR="00AE0D50" w:rsidRPr="00AE0D50" w:rsidRDefault="00AE0D50" w:rsidP="00AE0D50">
            <w:pPr>
              <w:pStyle w:val="a4"/>
              <w:tabs>
                <w:tab w:val="left" w:pos="761"/>
              </w:tabs>
              <w:spacing w:after="0" w:line="240" w:lineRule="auto"/>
              <w:jc w:val="both"/>
              <w:rPr>
                <w:rFonts w:ascii="Times New Roman" w:eastAsia="Times New Roman" w:hAnsi="Times New Roman"/>
                <w:b/>
                <w:bCs/>
                <w:sz w:val="24"/>
                <w:szCs w:val="24"/>
                <w:lang w:eastAsia="ru-RU"/>
              </w:rPr>
            </w:pPr>
          </w:p>
        </w:tc>
      </w:tr>
      <w:tr w:rsidR="00674283" w:rsidRPr="00674283" w:rsidTr="00116EBB">
        <w:trPr>
          <w:trHeight w:val="821"/>
        </w:trPr>
        <w:tc>
          <w:tcPr>
            <w:tcW w:w="7088" w:type="dxa"/>
          </w:tcPr>
          <w:p w:rsidR="00116EBB" w:rsidRPr="00674283" w:rsidRDefault="00116EBB" w:rsidP="00BC3132">
            <w:pPr>
              <w:spacing w:after="0" w:line="240" w:lineRule="auto"/>
              <w:jc w:val="both"/>
              <w:rPr>
                <w:rFonts w:ascii="Times New Roman" w:eastAsia="Times New Roman" w:hAnsi="Times New Roman"/>
                <w:b/>
                <w:bCs/>
                <w:strike/>
                <w:sz w:val="24"/>
                <w:szCs w:val="20"/>
                <w:lang w:eastAsia="ru-RU"/>
              </w:rPr>
            </w:pPr>
            <w:r w:rsidRPr="00674283">
              <w:rPr>
                <w:rFonts w:ascii="Times New Roman" w:eastAsia="Times New Roman" w:hAnsi="Times New Roman"/>
                <w:b/>
                <w:bCs/>
                <w:strike/>
                <w:sz w:val="24"/>
                <w:szCs w:val="20"/>
                <w:lang w:eastAsia="ru-RU"/>
              </w:rPr>
              <w:t>2. Нормы настоящего Закона об обязательном применении МСФО распространяются на те юридические лица, которые осуществили переход на МСФО в соответствии с графиком, утвержденным Правительством Кыргызской Республики.</w:t>
            </w:r>
          </w:p>
          <w:p w:rsidR="00116EBB" w:rsidRPr="00674283" w:rsidRDefault="00116EBB" w:rsidP="00BC3132">
            <w:pPr>
              <w:pStyle w:val="tkZagolovok50"/>
              <w:spacing w:before="0" w:after="0" w:line="240" w:lineRule="auto"/>
              <w:jc w:val="both"/>
              <w:rPr>
                <w:rFonts w:ascii="Times New Roman" w:hAnsi="Times New Roman" w:cs="Times New Roman"/>
                <w:strike/>
                <w:sz w:val="24"/>
              </w:rPr>
            </w:pPr>
          </w:p>
        </w:tc>
        <w:tc>
          <w:tcPr>
            <w:tcW w:w="7087" w:type="dxa"/>
            <w:gridSpan w:val="2"/>
          </w:tcPr>
          <w:p w:rsidR="00116EBB" w:rsidRPr="00674283" w:rsidRDefault="00116EBB" w:rsidP="00BC3132">
            <w:pPr>
              <w:spacing w:after="0" w:line="240" w:lineRule="auto"/>
              <w:jc w:val="both"/>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признать утратившим силу</w:t>
            </w:r>
          </w:p>
        </w:tc>
      </w:tr>
      <w:tr w:rsidR="00674283" w:rsidRPr="00674283" w:rsidTr="00116EBB">
        <w:trPr>
          <w:trHeight w:val="821"/>
        </w:trPr>
        <w:tc>
          <w:tcPr>
            <w:tcW w:w="7088" w:type="dxa"/>
          </w:tcPr>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3. Нормативные акты по бухгалтерскому учету, изданные до вступления в силу настоящего Закона, действуют в части, не противоречащей ему.</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4. Правительству Кыргызской Республики, Национальному банку Кыргызской Республики:</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 привести свои решения в соответствие с настоящим Законом;</w:t>
            </w:r>
          </w:p>
          <w:p w:rsidR="00116EBB" w:rsidRPr="00674283" w:rsidRDefault="00116EBB" w:rsidP="00BC3132">
            <w:pPr>
              <w:tabs>
                <w:tab w:val="left" w:pos="761"/>
              </w:tabs>
              <w:spacing w:after="0" w:line="240" w:lineRule="auto"/>
              <w:jc w:val="both"/>
              <w:rPr>
                <w:rFonts w:ascii="Times New Roman" w:eastAsia="Times New Roman" w:hAnsi="Times New Roman"/>
                <w:b/>
                <w:bCs/>
                <w:strike/>
                <w:sz w:val="24"/>
                <w:szCs w:val="20"/>
                <w:lang w:eastAsia="ru-RU"/>
              </w:rPr>
            </w:pPr>
            <w:r w:rsidRPr="00674283">
              <w:rPr>
                <w:rFonts w:ascii="Times New Roman" w:hAnsi="Times New Roman"/>
                <w:bCs/>
                <w:sz w:val="24"/>
                <w:szCs w:val="24"/>
              </w:rPr>
              <w:t xml:space="preserve">- подготовить и представить на рассмотрение </w:t>
            </w:r>
            <w:proofErr w:type="spellStart"/>
            <w:r w:rsidRPr="00674283">
              <w:rPr>
                <w:rFonts w:ascii="Times New Roman" w:hAnsi="Times New Roman"/>
                <w:bCs/>
                <w:sz w:val="24"/>
                <w:szCs w:val="24"/>
              </w:rPr>
              <w:t>Жогорку</w:t>
            </w:r>
            <w:proofErr w:type="spellEnd"/>
            <w:r w:rsidRPr="00674283">
              <w:rPr>
                <w:rFonts w:ascii="Times New Roman" w:hAnsi="Times New Roman"/>
                <w:bCs/>
                <w:sz w:val="24"/>
                <w:szCs w:val="24"/>
              </w:rPr>
              <w:t xml:space="preserve"> </w:t>
            </w:r>
            <w:proofErr w:type="spellStart"/>
            <w:r w:rsidRPr="00674283">
              <w:rPr>
                <w:rFonts w:ascii="Times New Roman" w:hAnsi="Times New Roman"/>
                <w:bCs/>
                <w:sz w:val="24"/>
                <w:szCs w:val="24"/>
              </w:rPr>
              <w:t>Кенеша</w:t>
            </w:r>
            <w:proofErr w:type="spellEnd"/>
            <w:r w:rsidRPr="00674283">
              <w:rPr>
                <w:rFonts w:ascii="Times New Roman" w:hAnsi="Times New Roman"/>
                <w:bCs/>
                <w:sz w:val="24"/>
                <w:szCs w:val="24"/>
              </w:rPr>
              <w:t xml:space="preserve"> Кыргызской Республики предложения по приведению законодательных актов Кыргызской Республики в соответствие с настоящим Законом. </w:t>
            </w:r>
          </w:p>
        </w:tc>
        <w:tc>
          <w:tcPr>
            <w:tcW w:w="7087" w:type="dxa"/>
            <w:gridSpan w:val="2"/>
          </w:tcPr>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3. Нормативные акты по бухгалтерскому учету, изданные до вступления в силу настоящего Закона, действуют в части, не противоречащей ему.</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4. Правительству Кыргызской Республики, Национальному банку Кыргызской Республики:</w:t>
            </w:r>
          </w:p>
          <w:p w:rsidR="00116EBB" w:rsidRPr="00674283"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 привести свои решения в соответствие с настоящим Законом;</w:t>
            </w:r>
          </w:p>
          <w:p w:rsidR="00AE0D50" w:rsidRPr="00D71DD0" w:rsidRDefault="00116EBB" w:rsidP="00BC3132">
            <w:pPr>
              <w:tabs>
                <w:tab w:val="left" w:pos="761"/>
              </w:tabs>
              <w:spacing w:after="0" w:line="240" w:lineRule="auto"/>
              <w:jc w:val="both"/>
              <w:rPr>
                <w:rFonts w:ascii="Times New Roman" w:hAnsi="Times New Roman"/>
                <w:bCs/>
                <w:sz w:val="24"/>
                <w:szCs w:val="24"/>
              </w:rPr>
            </w:pPr>
            <w:r w:rsidRPr="00674283">
              <w:rPr>
                <w:rFonts w:ascii="Times New Roman" w:hAnsi="Times New Roman"/>
                <w:bCs/>
                <w:sz w:val="24"/>
                <w:szCs w:val="24"/>
              </w:rPr>
              <w:t xml:space="preserve">- подготовить и представить на рассмотрение </w:t>
            </w:r>
            <w:proofErr w:type="spellStart"/>
            <w:r w:rsidRPr="00674283">
              <w:rPr>
                <w:rFonts w:ascii="Times New Roman" w:hAnsi="Times New Roman"/>
                <w:bCs/>
                <w:sz w:val="24"/>
                <w:szCs w:val="24"/>
              </w:rPr>
              <w:t>Жогорку</w:t>
            </w:r>
            <w:proofErr w:type="spellEnd"/>
            <w:r w:rsidRPr="00674283">
              <w:rPr>
                <w:rFonts w:ascii="Times New Roman" w:hAnsi="Times New Roman"/>
                <w:bCs/>
                <w:sz w:val="24"/>
                <w:szCs w:val="24"/>
              </w:rPr>
              <w:t xml:space="preserve"> </w:t>
            </w:r>
            <w:proofErr w:type="spellStart"/>
            <w:r w:rsidRPr="00674283">
              <w:rPr>
                <w:rFonts w:ascii="Times New Roman" w:hAnsi="Times New Roman"/>
                <w:bCs/>
                <w:sz w:val="24"/>
                <w:szCs w:val="24"/>
              </w:rPr>
              <w:t>Кенеша</w:t>
            </w:r>
            <w:proofErr w:type="spellEnd"/>
            <w:r w:rsidRPr="00674283">
              <w:rPr>
                <w:rFonts w:ascii="Times New Roman" w:hAnsi="Times New Roman"/>
                <w:bCs/>
                <w:sz w:val="24"/>
                <w:szCs w:val="24"/>
              </w:rPr>
              <w:t xml:space="preserve"> Кыргызской Республики предложения по приведению законодательных актов Кыргызской Республики в соответствие с настоящим Законом.</w:t>
            </w:r>
          </w:p>
        </w:tc>
      </w:tr>
      <w:tr w:rsidR="00674283" w:rsidRPr="00674283" w:rsidTr="00116EBB">
        <w:tc>
          <w:tcPr>
            <w:tcW w:w="14175" w:type="dxa"/>
            <w:gridSpan w:val="3"/>
          </w:tcPr>
          <w:p w:rsidR="00AE0D50" w:rsidRPr="00674283" w:rsidRDefault="00116EBB" w:rsidP="009B3E4C">
            <w:pPr>
              <w:tabs>
                <w:tab w:val="left" w:pos="1947"/>
              </w:tabs>
              <w:spacing w:after="0" w:line="240" w:lineRule="auto"/>
              <w:jc w:val="center"/>
              <w:rPr>
                <w:rFonts w:ascii="Times New Roman" w:hAnsi="Times New Roman"/>
                <w:b/>
                <w:sz w:val="24"/>
                <w:szCs w:val="24"/>
              </w:rPr>
            </w:pPr>
            <w:r w:rsidRPr="00674283">
              <w:rPr>
                <w:rFonts w:ascii="Times New Roman" w:hAnsi="Times New Roman"/>
                <w:b/>
                <w:sz w:val="24"/>
                <w:szCs w:val="24"/>
              </w:rPr>
              <w:t>Закон Кыргызской Республики «Об акционерных обществах»</w:t>
            </w:r>
          </w:p>
        </w:tc>
      </w:tr>
      <w:tr w:rsidR="00674283" w:rsidRPr="00674283" w:rsidTr="00116EBB">
        <w:tc>
          <w:tcPr>
            <w:tcW w:w="7209" w:type="dxa"/>
            <w:gridSpan w:val="2"/>
          </w:tcPr>
          <w:p w:rsidR="004C4182" w:rsidRDefault="004C4182" w:rsidP="00002D91">
            <w:pPr>
              <w:pStyle w:val="tkzagolovok5"/>
              <w:shd w:val="clear" w:color="auto" w:fill="FFFFFF"/>
              <w:spacing w:before="0" w:beforeAutospacing="0" w:after="0" w:afterAutospacing="0"/>
              <w:ind w:firstLine="567"/>
              <w:rPr>
                <w:bCs/>
              </w:rPr>
            </w:pPr>
            <w:r w:rsidRPr="00D71DD0">
              <w:rPr>
                <w:bCs/>
              </w:rPr>
              <w:t>Статья 79. Бухгалтерский учет и финансовая отчетность общества</w:t>
            </w:r>
          </w:p>
          <w:p w:rsidR="00D71DD0" w:rsidRPr="00D71DD0" w:rsidRDefault="00D71DD0" w:rsidP="00002D91">
            <w:pPr>
              <w:pStyle w:val="tkzagolovok5"/>
              <w:shd w:val="clear" w:color="auto" w:fill="FFFFFF"/>
              <w:spacing w:before="0" w:beforeAutospacing="0" w:after="0" w:afterAutospacing="0"/>
              <w:ind w:firstLine="567"/>
              <w:rPr>
                <w:bCs/>
              </w:rPr>
            </w:pPr>
          </w:p>
          <w:p w:rsidR="004C4182" w:rsidRPr="00674283" w:rsidRDefault="004C4182" w:rsidP="00002D91">
            <w:pPr>
              <w:pStyle w:val="tktekst0"/>
              <w:shd w:val="clear" w:color="auto" w:fill="FFFFFF"/>
              <w:spacing w:before="0" w:beforeAutospacing="0" w:after="0" w:afterAutospacing="0"/>
              <w:ind w:firstLine="567"/>
              <w:jc w:val="both"/>
            </w:pPr>
            <w:r w:rsidRPr="00674283">
              <w:t>1. Общество обязано вести бухгалтерский учет и представлять финансовую отчетность в соответствии с законодательством Кыргызской Республики о бухгалтерском отчете и аудите.</w:t>
            </w:r>
          </w:p>
          <w:p w:rsidR="004C4182" w:rsidRPr="00674283" w:rsidRDefault="004C4182" w:rsidP="00002D91">
            <w:pPr>
              <w:pStyle w:val="tktekst0"/>
              <w:shd w:val="clear" w:color="auto" w:fill="FFFFFF"/>
              <w:spacing w:before="0" w:beforeAutospacing="0" w:after="0" w:afterAutospacing="0"/>
              <w:ind w:firstLine="567"/>
              <w:jc w:val="both"/>
            </w:pPr>
            <w:r w:rsidRPr="00674283">
              <w:t>2. Ответственность за организацию, состояние и достоверность бухгалтерского учета в обществе, своевременное представление финансовой отчетности в соответствующие органы, а также сведений о деятельности общества, представляемых акционерам, кредиторам и в средства массовой информации, несет исполнительный орган общества в соответствии с настоящим Законом, иными нормативными правовыми актами Кыргызской Республики, уставом общества.</w:t>
            </w:r>
          </w:p>
          <w:p w:rsidR="00CC390B" w:rsidRPr="00674283" w:rsidRDefault="004C4182" w:rsidP="00002D91">
            <w:pPr>
              <w:pStyle w:val="tktekst0"/>
              <w:shd w:val="clear" w:color="auto" w:fill="FFFFFF"/>
              <w:spacing w:before="0" w:beforeAutospacing="0" w:after="0" w:afterAutospacing="0"/>
              <w:ind w:firstLine="567"/>
              <w:jc w:val="both"/>
              <w:rPr>
                <w:b/>
              </w:rPr>
            </w:pPr>
            <w:r w:rsidRPr="00674283">
              <w:t>3. Годовой отчет общества подлежит предварительному утверждению советом директоров общества не позднее 30 дней до проведения годового общего собрания акционеров.</w:t>
            </w:r>
          </w:p>
        </w:tc>
        <w:tc>
          <w:tcPr>
            <w:tcW w:w="6966" w:type="dxa"/>
          </w:tcPr>
          <w:p w:rsidR="004C4182" w:rsidRDefault="004C4182" w:rsidP="00002D91">
            <w:pPr>
              <w:pStyle w:val="tkzagolovok5"/>
              <w:shd w:val="clear" w:color="auto" w:fill="FFFFFF"/>
              <w:spacing w:before="0" w:beforeAutospacing="0" w:after="0" w:afterAutospacing="0"/>
              <w:ind w:firstLine="567"/>
              <w:rPr>
                <w:bCs/>
              </w:rPr>
            </w:pPr>
            <w:r w:rsidRPr="00D71DD0">
              <w:rPr>
                <w:bCs/>
              </w:rPr>
              <w:lastRenderedPageBreak/>
              <w:t>Статья 79. Бухгалтерский учет и финансовая отчетность общества</w:t>
            </w:r>
          </w:p>
          <w:p w:rsidR="00D71DD0" w:rsidRPr="00D71DD0" w:rsidRDefault="00D71DD0" w:rsidP="00002D91">
            <w:pPr>
              <w:pStyle w:val="tkzagolovok5"/>
              <w:shd w:val="clear" w:color="auto" w:fill="FFFFFF"/>
              <w:spacing w:before="0" w:beforeAutospacing="0" w:after="0" w:afterAutospacing="0"/>
              <w:ind w:firstLine="567"/>
              <w:rPr>
                <w:bCs/>
              </w:rPr>
            </w:pPr>
          </w:p>
          <w:p w:rsidR="004C4182" w:rsidRPr="00674283" w:rsidRDefault="004C4182" w:rsidP="00002D91">
            <w:pPr>
              <w:pStyle w:val="tktekst0"/>
              <w:shd w:val="clear" w:color="auto" w:fill="FFFFFF"/>
              <w:spacing w:before="0" w:beforeAutospacing="0" w:after="0" w:afterAutospacing="0"/>
              <w:ind w:firstLine="567"/>
              <w:jc w:val="both"/>
            </w:pPr>
            <w:r w:rsidRPr="00674283">
              <w:t xml:space="preserve">1. Общество обязано вести бухгалтерский учет и представлять финансовую отчетность в соответствии с законодательством Кыргызской Республики о бухгалтерском </w:t>
            </w:r>
            <w:r w:rsidR="00B21FBA" w:rsidRPr="00674283">
              <w:rPr>
                <w:rFonts w:eastAsia="Calibri"/>
                <w:b/>
              </w:rPr>
              <w:t>учете</w:t>
            </w:r>
            <w:r w:rsidR="00031A6D" w:rsidRPr="00674283">
              <w:rPr>
                <w:rFonts w:eastAsia="Calibri"/>
                <w:b/>
              </w:rPr>
              <w:t>.</w:t>
            </w:r>
          </w:p>
          <w:p w:rsidR="004C4182" w:rsidRPr="00674283" w:rsidRDefault="004C4182" w:rsidP="00002D91">
            <w:pPr>
              <w:pStyle w:val="tktekst0"/>
              <w:shd w:val="clear" w:color="auto" w:fill="FFFFFF"/>
              <w:spacing w:before="0" w:beforeAutospacing="0" w:after="0" w:afterAutospacing="0"/>
              <w:ind w:firstLine="567"/>
              <w:jc w:val="both"/>
            </w:pPr>
            <w:r w:rsidRPr="00674283">
              <w:t>2. Ответственность за организацию, состояние и достоверность бухгалтерского учета в обществе, своевременное представление финансовой отчетности в соответствующие органы</w:t>
            </w:r>
            <w:r w:rsidR="009E039C" w:rsidRPr="00674283">
              <w:t>,</w:t>
            </w:r>
            <w:r w:rsidR="009E039C" w:rsidRPr="00674283">
              <w:rPr>
                <w:rFonts w:eastAsia="Calibri"/>
                <w:b/>
              </w:rPr>
              <w:t xml:space="preserve"> в Публичный депозитарий финансовой отчетности</w:t>
            </w:r>
            <w:r w:rsidRPr="00674283">
              <w:t>, а также сведений о деятельности общества, представляемых акционерам, кредиторам и в средства массовой информации, несет исполнительный орган общества в соответствии с настоящим Законом, иными нормативными правовыми актами Кыргызской Республики, уставом общества.</w:t>
            </w:r>
          </w:p>
          <w:p w:rsidR="004C4182" w:rsidRPr="00674283" w:rsidRDefault="004C4182" w:rsidP="00002D91">
            <w:pPr>
              <w:pStyle w:val="tktekst0"/>
              <w:shd w:val="clear" w:color="auto" w:fill="FFFFFF"/>
              <w:spacing w:before="0" w:beforeAutospacing="0" w:after="0" w:afterAutospacing="0"/>
              <w:ind w:firstLine="567"/>
              <w:jc w:val="both"/>
            </w:pPr>
            <w:r w:rsidRPr="00674283">
              <w:t>3. Годовой отчет общества подлежит предварительному утверждению советом директоров общества не позднее 30 дней до проведения годового общего собрания акционеров.</w:t>
            </w:r>
          </w:p>
          <w:p w:rsidR="00CC390B" w:rsidRPr="00674283" w:rsidRDefault="00CC390B" w:rsidP="00002D91">
            <w:pPr>
              <w:spacing w:after="0" w:line="240" w:lineRule="auto"/>
              <w:ind w:right="-108" w:firstLine="284"/>
              <w:jc w:val="both"/>
              <w:rPr>
                <w:rFonts w:ascii="Times New Roman" w:eastAsia="Times New Roman" w:hAnsi="Times New Roman"/>
                <w:b/>
                <w:bCs/>
                <w:sz w:val="24"/>
                <w:szCs w:val="24"/>
                <w:lang w:eastAsia="ru-RU"/>
              </w:rPr>
            </w:pPr>
          </w:p>
        </w:tc>
      </w:tr>
      <w:tr w:rsidR="00674283" w:rsidRPr="00674283" w:rsidTr="00116EBB">
        <w:tc>
          <w:tcPr>
            <w:tcW w:w="7209" w:type="dxa"/>
            <w:gridSpan w:val="2"/>
          </w:tcPr>
          <w:p w:rsidR="00B21FBA" w:rsidRDefault="00B21FBA" w:rsidP="00002D91">
            <w:pPr>
              <w:pStyle w:val="tkzagolovok5"/>
              <w:shd w:val="clear" w:color="auto" w:fill="FFFFFF"/>
              <w:spacing w:before="0" w:beforeAutospacing="0" w:after="0" w:afterAutospacing="0"/>
              <w:ind w:firstLine="567"/>
              <w:rPr>
                <w:bCs/>
              </w:rPr>
            </w:pPr>
            <w:r w:rsidRPr="00D71DD0">
              <w:rPr>
                <w:bCs/>
              </w:rPr>
              <w:lastRenderedPageBreak/>
              <w:t>Статья 81. Предоставление обществом информации</w:t>
            </w:r>
          </w:p>
          <w:p w:rsidR="00D71DD0" w:rsidRPr="00D71DD0" w:rsidRDefault="00D71DD0" w:rsidP="00002D91">
            <w:pPr>
              <w:pStyle w:val="tkzagolovok5"/>
              <w:shd w:val="clear" w:color="auto" w:fill="FFFFFF"/>
              <w:spacing w:before="0" w:beforeAutospacing="0" w:after="0" w:afterAutospacing="0"/>
              <w:ind w:firstLine="567"/>
              <w:rPr>
                <w:bCs/>
              </w:rPr>
            </w:pPr>
          </w:p>
          <w:p w:rsidR="00B21FBA" w:rsidRPr="00674283" w:rsidRDefault="00B21FBA" w:rsidP="00002D91">
            <w:pPr>
              <w:pStyle w:val="tktekst0"/>
              <w:shd w:val="clear" w:color="auto" w:fill="FFFFFF"/>
              <w:spacing w:before="0" w:beforeAutospacing="0" w:after="0" w:afterAutospacing="0"/>
              <w:ind w:firstLine="567"/>
              <w:jc w:val="both"/>
            </w:pPr>
            <w:r w:rsidRPr="00674283">
              <w:t>1. Информация об обществе предоставляется им в соответствии с требованиями настоящего Закона и иных нормативных правовых актов Кыргызской Республики и уставом общества.</w:t>
            </w:r>
          </w:p>
          <w:p w:rsidR="00B21FBA" w:rsidRPr="00674283" w:rsidRDefault="00B21FBA" w:rsidP="00002D91">
            <w:pPr>
              <w:pStyle w:val="tktekst0"/>
              <w:shd w:val="clear" w:color="auto" w:fill="FFFFFF"/>
              <w:spacing w:before="0" w:beforeAutospacing="0" w:after="0" w:afterAutospacing="0"/>
              <w:ind w:firstLine="567"/>
              <w:jc w:val="both"/>
            </w:pPr>
            <w:r w:rsidRPr="00674283">
              <w:t>2. Открытое общество с числом акционеров более 500 либо публично разместившее хотя бы 1 выпуск ценных бумаг, обязано ежегодно, в течение 2 месяцев после годового собрания акционеров, но не позднее 1 июня года, следующего за отчетным, опубликовывать в средствах массовой информации годовой отчет о финансово-хозяйственной деятельности общества.</w:t>
            </w:r>
          </w:p>
          <w:p w:rsidR="00B21FBA" w:rsidRPr="00674283" w:rsidRDefault="00B21FBA" w:rsidP="00002D91">
            <w:pPr>
              <w:pStyle w:val="tktekst0"/>
              <w:shd w:val="clear" w:color="auto" w:fill="FFFFFF"/>
              <w:spacing w:before="0" w:beforeAutospacing="0" w:after="0" w:afterAutospacing="0"/>
              <w:ind w:firstLine="567"/>
              <w:jc w:val="both"/>
            </w:pPr>
            <w:r w:rsidRPr="00674283">
              <w:t xml:space="preserve">В исключительных случаях, связанных с введением чрезвычайного положения, чрезвычайной ситуации и/или с обстоятельствами непреодолимой силы, решением Правительства Кыргызской Республики может быть установлен иной срок </w:t>
            </w:r>
            <w:r w:rsidRPr="00674283">
              <w:lastRenderedPageBreak/>
              <w:t>публикации годового отчета о финансово-хозяйственной деятельности общества.</w:t>
            </w:r>
          </w:p>
          <w:p w:rsidR="00CC390B" w:rsidRPr="00674283" w:rsidRDefault="00B21FBA" w:rsidP="00002D91">
            <w:pPr>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 xml:space="preserve"> </w:t>
            </w:r>
          </w:p>
        </w:tc>
        <w:tc>
          <w:tcPr>
            <w:tcW w:w="6966" w:type="dxa"/>
          </w:tcPr>
          <w:p w:rsidR="00B21FBA" w:rsidRDefault="00B21FBA" w:rsidP="00002D91">
            <w:pPr>
              <w:pStyle w:val="tkzagolovok5"/>
              <w:shd w:val="clear" w:color="auto" w:fill="FFFFFF"/>
              <w:spacing w:before="0" w:beforeAutospacing="0" w:after="0" w:afterAutospacing="0"/>
              <w:ind w:firstLine="567"/>
              <w:rPr>
                <w:bCs/>
              </w:rPr>
            </w:pPr>
            <w:r w:rsidRPr="00D71DD0">
              <w:rPr>
                <w:bCs/>
              </w:rPr>
              <w:lastRenderedPageBreak/>
              <w:t>Статья 81. Предоставление обществом информации</w:t>
            </w:r>
          </w:p>
          <w:p w:rsidR="00D71DD0" w:rsidRPr="00D71DD0" w:rsidRDefault="00D71DD0" w:rsidP="00002D91">
            <w:pPr>
              <w:pStyle w:val="tkzagolovok5"/>
              <w:shd w:val="clear" w:color="auto" w:fill="FFFFFF"/>
              <w:spacing w:before="0" w:beforeAutospacing="0" w:after="0" w:afterAutospacing="0"/>
              <w:ind w:firstLine="567"/>
              <w:rPr>
                <w:bCs/>
              </w:rPr>
            </w:pPr>
          </w:p>
          <w:p w:rsidR="00B21FBA" w:rsidRPr="00674283" w:rsidRDefault="00B21FBA" w:rsidP="00002D91">
            <w:pPr>
              <w:pStyle w:val="tktekst0"/>
              <w:shd w:val="clear" w:color="auto" w:fill="FFFFFF"/>
              <w:spacing w:before="0" w:beforeAutospacing="0" w:after="0" w:afterAutospacing="0"/>
              <w:ind w:firstLine="567"/>
              <w:jc w:val="both"/>
            </w:pPr>
            <w:r w:rsidRPr="00674283">
              <w:t>1. Информация об обществе предоставляется им в соответствии с требованиями настоящего Закона и иных нормативных правовых актов Кыргызской Республики и уставом общества.</w:t>
            </w:r>
          </w:p>
          <w:p w:rsidR="00B21FBA" w:rsidRPr="00674283" w:rsidRDefault="00B21FBA" w:rsidP="00002D91">
            <w:pPr>
              <w:pStyle w:val="tktekst0"/>
              <w:shd w:val="clear" w:color="auto" w:fill="FFFFFF"/>
              <w:spacing w:before="0" w:beforeAutospacing="0" w:after="0" w:afterAutospacing="0"/>
              <w:ind w:firstLine="567"/>
              <w:jc w:val="both"/>
            </w:pPr>
            <w:r w:rsidRPr="00674283">
              <w:t>2. Открытое общество с числом акционеров более 500 либо публично разместившее хотя бы 1 выпуск ценных бумаг, обязано ежегодно, в течение 2 месяцев после годового собрания акционеров, но не позднее 1 июня года, следующего за отчетным, опубликовывать в средствах массовой информации годовой отчет о финансово-хозяйственной деятельности общества.</w:t>
            </w:r>
          </w:p>
          <w:p w:rsidR="00B21FBA" w:rsidRPr="00674283" w:rsidRDefault="00B21FBA" w:rsidP="00002D91">
            <w:pPr>
              <w:pStyle w:val="tktekst0"/>
              <w:shd w:val="clear" w:color="auto" w:fill="FFFFFF"/>
              <w:spacing w:before="0" w:beforeAutospacing="0" w:after="0" w:afterAutospacing="0"/>
              <w:ind w:firstLine="567"/>
              <w:jc w:val="both"/>
            </w:pPr>
            <w:r w:rsidRPr="00674283">
              <w:t xml:space="preserve">В исключительных случаях, связанных с введением чрезвычайного положения, чрезвычайной ситуации и/или с обстоятельствами непреодолимой силы, решением Правительства Кыргызской Республики может быть установлен иной срок </w:t>
            </w:r>
            <w:r w:rsidRPr="00674283">
              <w:lastRenderedPageBreak/>
              <w:t>публикации годового отчета о финансово-хозяйственной деятельности общества.</w:t>
            </w:r>
          </w:p>
          <w:p w:rsidR="00CC390B" w:rsidRDefault="00B21FBA" w:rsidP="00002D91">
            <w:pPr>
              <w:spacing w:after="0" w:line="240" w:lineRule="auto"/>
              <w:ind w:firstLine="317"/>
              <w:jc w:val="both"/>
              <w:rPr>
                <w:rFonts w:ascii="Times New Roman" w:hAnsi="Times New Roman"/>
                <w:b/>
                <w:sz w:val="24"/>
                <w:szCs w:val="24"/>
              </w:rPr>
            </w:pPr>
            <w:r w:rsidRPr="00674283">
              <w:rPr>
                <w:rFonts w:ascii="Times New Roman" w:hAnsi="Times New Roman"/>
                <w:b/>
                <w:sz w:val="24"/>
                <w:szCs w:val="24"/>
              </w:rPr>
              <w:t xml:space="preserve">3. В случаях, предусмотренных законодательством Кыргызской Республики о бухгалтерском учете, общество ежегодно составляет и представляет вместе с финансовыми отчетами отчет руководства </w:t>
            </w:r>
            <w:r w:rsidR="009E039C" w:rsidRPr="00674283">
              <w:rPr>
                <w:rFonts w:ascii="Times New Roman" w:hAnsi="Times New Roman"/>
                <w:b/>
                <w:sz w:val="24"/>
                <w:szCs w:val="24"/>
              </w:rPr>
              <w:t>в соответствии с з</w:t>
            </w:r>
            <w:r w:rsidRPr="00674283">
              <w:rPr>
                <w:rFonts w:ascii="Times New Roman" w:hAnsi="Times New Roman"/>
                <w:b/>
                <w:sz w:val="24"/>
                <w:szCs w:val="24"/>
              </w:rPr>
              <w:t>аконодательств</w:t>
            </w:r>
            <w:r w:rsidR="009E039C" w:rsidRPr="00674283">
              <w:rPr>
                <w:rFonts w:ascii="Times New Roman" w:hAnsi="Times New Roman"/>
                <w:b/>
                <w:sz w:val="24"/>
                <w:szCs w:val="24"/>
              </w:rPr>
              <w:t>ом</w:t>
            </w:r>
            <w:r w:rsidRPr="00674283">
              <w:rPr>
                <w:rFonts w:ascii="Times New Roman" w:hAnsi="Times New Roman"/>
                <w:b/>
                <w:sz w:val="24"/>
                <w:szCs w:val="24"/>
              </w:rPr>
              <w:t xml:space="preserve"> Кыргызской Республики о бухгалтерском учете.</w:t>
            </w:r>
          </w:p>
          <w:p w:rsidR="009B3E4C" w:rsidRPr="00674283" w:rsidRDefault="009B3E4C" w:rsidP="00002D91">
            <w:pPr>
              <w:spacing w:after="0" w:line="240" w:lineRule="auto"/>
              <w:ind w:firstLine="317"/>
              <w:jc w:val="both"/>
              <w:rPr>
                <w:rFonts w:ascii="Times New Roman" w:eastAsia="Times New Roman" w:hAnsi="Times New Roman"/>
                <w:b/>
                <w:sz w:val="24"/>
                <w:szCs w:val="24"/>
                <w:lang w:eastAsia="ru-RU"/>
              </w:rPr>
            </w:pPr>
          </w:p>
        </w:tc>
      </w:tr>
      <w:tr w:rsidR="00674283" w:rsidRPr="00674283" w:rsidTr="00116EBB">
        <w:trPr>
          <w:trHeight w:val="390"/>
        </w:trPr>
        <w:tc>
          <w:tcPr>
            <w:tcW w:w="14175" w:type="dxa"/>
            <w:gridSpan w:val="3"/>
          </w:tcPr>
          <w:p w:rsidR="00CC390B" w:rsidRPr="00674283" w:rsidRDefault="00CC390B" w:rsidP="00AE0D50">
            <w:pPr>
              <w:pStyle w:val="tkTekst"/>
              <w:spacing w:after="0" w:line="240" w:lineRule="auto"/>
              <w:ind w:firstLine="0"/>
              <w:jc w:val="center"/>
              <w:rPr>
                <w:rFonts w:ascii="Times New Roman" w:hAnsi="Times New Roman" w:cs="Times New Roman"/>
                <w:b/>
                <w:sz w:val="24"/>
                <w:szCs w:val="24"/>
              </w:rPr>
            </w:pPr>
            <w:r w:rsidRPr="00674283">
              <w:rPr>
                <w:rFonts w:ascii="Times New Roman" w:hAnsi="Times New Roman" w:cs="Times New Roman"/>
                <w:b/>
                <w:sz w:val="24"/>
                <w:szCs w:val="24"/>
              </w:rPr>
              <w:lastRenderedPageBreak/>
              <w:t>Закон Кыргызской Республики «О Национальном банке Кыргызской Республики, банках и банковской деятельности»</w:t>
            </w:r>
          </w:p>
        </w:tc>
      </w:tr>
      <w:tr w:rsidR="00674283" w:rsidRPr="00674283" w:rsidTr="00116EBB">
        <w:trPr>
          <w:trHeight w:val="1994"/>
        </w:trPr>
        <w:tc>
          <w:tcPr>
            <w:tcW w:w="7209" w:type="dxa"/>
            <w:gridSpan w:val="2"/>
          </w:tcPr>
          <w:p w:rsidR="008C6865" w:rsidRDefault="008C6865" w:rsidP="00002D91">
            <w:pPr>
              <w:shd w:val="clear" w:color="auto" w:fill="FFFFFF"/>
              <w:spacing w:after="0" w:line="240" w:lineRule="auto"/>
              <w:ind w:firstLine="567"/>
              <w:rPr>
                <w:rFonts w:ascii="Times New Roman" w:eastAsia="Times New Roman" w:hAnsi="Times New Roman"/>
                <w:bCs/>
                <w:sz w:val="24"/>
                <w:szCs w:val="24"/>
                <w:lang w:eastAsia="ru-RU"/>
              </w:rPr>
            </w:pPr>
            <w:r w:rsidRPr="00D71DD0">
              <w:rPr>
                <w:rFonts w:ascii="Times New Roman" w:eastAsia="Times New Roman" w:hAnsi="Times New Roman"/>
                <w:bCs/>
                <w:sz w:val="24"/>
                <w:szCs w:val="24"/>
                <w:lang w:eastAsia="ru-RU"/>
              </w:rPr>
              <w:t>Статья 123. Учет и отчетность в банке</w:t>
            </w:r>
          </w:p>
          <w:p w:rsidR="00D71DD0" w:rsidRPr="00D71DD0" w:rsidRDefault="00D71DD0" w:rsidP="00002D91">
            <w:pPr>
              <w:shd w:val="clear" w:color="auto" w:fill="FFFFFF"/>
              <w:spacing w:after="0" w:line="240" w:lineRule="auto"/>
              <w:ind w:firstLine="567"/>
              <w:rPr>
                <w:rFonts w:ascii="Times New Roman" w:eastAsia="Times New Roman" w:hAnsi="Times New Roman"/>
                <w:bCs/>
                <w:sz w:val="24"/>
                <w:szCs w:val="24"/>
                <w:lang w:eastAsia="ru-RU"/>
              </w:rPr>
            </w:pPr>
          </w:p>
          <w:p w:rsidR="008C6865" w:rsidRPr="00674283" w:rsidRDefault="008C6865"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2. Банки ведут бухгалтерский учет и составляют финансовую отчетность в соответствии с международными стандартами финансовой отчетности и требованиями Национального банка.</w:t>
            </w:r>
          </w:p>
          <w:p w:rsidR="00CC390B" w:rsidRPr="00674283" w:rsidRDefault="00CC390B" w:rsidP="00AE0D50">
            <w:pPr>
              <w:shd w:val="clear" w:color="auto" w:fill="FFFFFF"/>
              <w:spacing w:after="0" w:line="240" w:lineRule="auto"/>
              <w:ind w:firstLine="567"/>
              <w:jc w:val="both"/>
              <w:rPr>
                <w:rFonts w:ascii="Times New Roman" w:eastAsia="Times New Roman" w:hAnsi="Times New Roman"/>
                <w:sz w:val="24"/>
                <w:szCs w:val="24"/>
                <w:lang w:eastAsia="ru-RU"/>
              </w:rPr>
            </w:pPr>
          </w:p>
        </w:tc>
        <w:tc>
          <w:tcPr>
            <w:tcW w:w="6966" w:type="dxa"/>
          </w:tcPr>
          <w:p w:rsidR="008C6865" w:rsidRDefault="008C6865" w:rsidP="00002D91">
            <w:pPr>
              <w:shd w:val="clear" w:color="auto" w:fill="FFFFFF"/>
              <w:spacing w:after="0" w:line="240" w:lineRule="auto"/>
              <w:ind w:firstLine="567"/>
              <w:rPr>
                <w:rFonts w:ascii="Times New Roman" w:eastAsia="Times New Roman" w:hAnsi="Times New Roman"/>
                <w:bCs/>
                <w:sz w:val="24"/>
                <w:szCs w:val="24"/>
                <w:lang w:eastAsia="ru-RU"/>
              </w:rPr>
            </w:pPr>
            <w:r w:rsidRPr="00D71DD0">
              <w:rPr>
                <w:rFonts w:ascii="Times New Roman" w:eastAsia="Times New Roman" w:hAnsi="Times New Roman"/>
                <w:bCs/>
                <w:sz w:val="24"/>
                <w:szCs w:val="24"/>
                <w:lang w:eastAsia="ru-RU"/>
              </w:rPr>
              <w:t>Статья 123. Учет и отчетность в банке</w:t>
            </w:r>
          </w:p>
          <w:p w:rsidR="00D71DD0" w:rsidRPr="00D71DD0" w:rsidRDefault="00D71DD0" w:rsidP="00002D91">
            <w:pPr>
              <w:shd w:val="clear" w:color="auto" w:fill="FFFFFF"/>
              <w:spacing w:after="0" w:line="240" w:lineRule="auto"/>
              <w:ind w:firstLine="567"/>
              <w:rPr>
                <w:rFonts w:ascii="Times New Roman" w:eastAsia="Times New Roman" w:hAnsi="Times New Roman"/>
                <w:bCs/>
                <w:sz w:val="24"/>
                <w:szCs w:val="24"/>
                <w:lang w:eastAsia="ru-RU"/>
              </w:rPr>
            </w:pPr>
          </w:p>
          <w:p w:rsidR="008C6865" w:rsidRPr="00674283" w:rsidRDefault="008C6865"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 xml:space="preserve">2. Банки ведут бухгалтерский учет и составляют финансовую отчетность в соответствии с </w:t>
            </w:r>
            <w:r w:rsidRPr="00674283">
              <w:rPr>
                <w:rFonts w:ascii="Times New Roman" w:eastAsia="Times New Roman" w:hAnsi="Times New Roman"/>
                <w:b/>
                <w:sz w:val="24"/>
                <w:szCs w:val="24"/>
                <w:lang w:eastAsia="ru-RU"/>
              </w:rPr>
              <w:t>законодательством Кыргызской Республики о бухгалтерском учете</w:t>
            </w:r>
            <w:r w:rsidRPr="00674283">
              <w:rPr>
                <w:rFonts w:ascii="Times New Roman" w:eastAsia="Times New Roman" w:hAnsi="Times New Roman"/>
                <w:sz w:val="24"/>
                <w:szCs w:val="24"/>
                <w:lang w:eastAsia="ru-RU"/>
              </w:rPr>
              <w:t xml:space="preserve"> и требованиями Национального банка.</w:t>
            </w:r>
          </w:p>
          <w:p w:rsidR="00CC390B" w:rsidRPr="009B3E4C" w:rsidRDefault="00CC390B" w:rsidP="009B3E4C">
            <w:pPr>
              <w:shd w:val="clear" w:color="auto" w:fill="FFFFFF"/>
              <w:spacing w:after="0" w:line="240" w:lineRule="auto"/>
              <w:ind w:firstLine="567"/>
              <w:jc w:val="both"/>
              <w:rPr>
                <w:rFonts w:ascii="Times New Roman" w:eastAsia="Times New Roman" w:hAnsi="Times New Roman"/>
                <w:sz w:val="24"/>
                <w:szCs w:val="24"/>
                <w:lang w:eastAsia="ru-RU"/>
              </w:rPr>
            </w:pPr>
          </w:p>
        </w:tc>
      </w:tr>
      <w:tr w:rsidR="00674283" w:rsidRPr="00674283" w:rsidTr="00116EBB">
        <w:trPr>
          <w:trHeight w:val="1994"/>
        </w:trPr>
        <w:tc>
          <w:tcPr>
            <w:tcW w:w="7209" w:type="dxa"/>
            <w:gridSpan w:val="2"/>
          </w:tcPr>
          <w:p w:rsidR="008C6865" w:rsidRPr="00D71DD0" w:rsidRDefault="008C6865" w:rsidP="00002D91">
            <w:pPr>
              <w:shd w:val="clear" w:color="auto" w:fill="FFFFFF"/>
              <w:spacing w:after="0" w:line="240" w:lineRule="auto"/>
              <w:ind w:firstLine="567"/>
              <w:rPr>
                <w:rFonts w:ascii="Times New Roman" w:eastAsia="Times New Roman" w:hAnsi="Times New Roman"/>
                <w:bCs/>
                <w:sz w:val="24"/>
                <w:szCs w:val="24"/>
                <w:lang w:eastAsia="ru-RU"/>
              </w:rPr>
            </w:pPr>
            <w:r w:rsidRPr="00D71DD0">
              <w:rPr>
                <w:rFonts w:ascii="Times New Roman" w:eastAsia="Times New Roman" w:hAnsi="Times New Roman"/>
                <w:bCs/>
                <w:sz w:val="24"/>
                <w:szCs w:val="24"/>
                <w:lang w:eastAsia="ru-RU"/>
              </w:rPr>
              <w:t>Статья 127. Сроки проведения аудита, утверждения, представления и публикации годовой финансовой отчетности банка</w:t>
            </w:r>
          </w:p>
          <w:p w:rsidR="008C6865" w:rsidRPr="00674283" w:rsidRDefault="008C6865"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5) опубликовать годовую финансовую отчетность банка (в том числе консолидированную отчетность) вместе с аудиторским заключением в средствах массовой информации, не позднее ста двадцати дней с начала нового финансового года, по форме и в порядке, установленным Национальным банком.</w:t>
            </w:r>
          </w:p>
          <w:p w:rsidR="00CC390B" w:rsidRPr="00674283" w:rsidRDefault="00CC390B" w:rsidP="00D71DD0">
            <w:pPr>
              <w:shd w:val="clear" w:color="auto" w:fill="FFFFFF"/>
              <w:spacing w:after="0" w:line="240" w:lineRule="auto"/>
              <w:ind w:firstLine="567"/>
              <w:jc w:val="both"/>
              <w:rPr>
                <w:rFonts w:ascii="Times New Roman" w:eastAsia="Times New Roman" w:hAnsi="Times New Roman"/>
                <w:sz w:val="24"/>
                <w:szCs w:val="24"/>
                <w:lang w:eastAsia="ru-RU"/>
              </w:rPr>
            </w:pPr>
          </w:p>
        </w:tc>
        <w:tc>
          <w:tcPr>
            <w:tcW w:w="6966" w:type="dxa"/>
          </w:tcPr>
          <w:p w:rsidR="008C6865" w:rsidRPr="00D71DD0" w:rsidRDefault="008C6865" w:rsidP="00002D91">
            <w:pPr>
              <w:shd w:val="clear" w:color="auto" w:fill="FFFFFF"/>
              <w:spacing w:after="0" w:line="240" w:lineRule="auto"/>
              <w:ind w:firstLine="567"/>
              <w:rPr>
                <w:rFonts w:ascii="Times New Roman" w:eastAsia="Times New Roman" w:hAnsi="Times New Roman"/>
                <w:bCs/>
                <w:sz w:val="24"/>
                <w:szCs w:val="24"/>
                <w:lang w:eastAsia="ru-RU"/>
              </w:rPr>
            </w:pPr>
            <w:r w:rsidRPr="00D71DD0">
              <w:rPr>
                <w:rFonts w:ascii="Times New Roman" w:eastAsia="Times New Roman" w:hAnsi="Times New Roman"/>
                <w:bCs/>
                <w:sz w:val="24"/>
                <w:szCs w:val="24"/>
                <w:lang w:eastAsia="ru-RU"/>
              </w:rPr>
              <w:t>Статья 127. Сроки проведения аудита, утверждения, представления и публикации годовой финансовой отчетности банка</w:t>
            </w:r>
          </w:p>
          <w:p w:rsidR="008C6865" w:rsidRPr="00674283" w:rsidRDefault="008C6865"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5) опубликовать годовую финансовую отчетность банка (в том числе консолидированную отчетность) вместе с аудиторским заключением в средствах массовой информации, не позднее ста двадцати дней с начала нового финансового года, по форме и в порядке, ус</w:t>
            </w:r>
            <w:r w:rsidR="00C00789" w:rsidRPr="00674283">
              <w:rPr>
                <w:rFonts w:ascii="Times New Roman" w:eastAsia="Times New Roman" w:hAnsi="Times New Roman"/>
                <w:sz w:val="24"/>
                <w:szCs w:val="24"/>
                <w:lang w:eastAsia="ru-RU"/>
              </w:rPr>
              <w:t>тановленным Национальным банком</w:t>
            </w:r>
            <w:r w:rsidR="00C00789" w:rsidRPr="00674283">
              <w:rPr>
                <w:rFonts w:ascii="Times New Roman" w:eastAsia="Times New Roman" w:hAnsi="Times New Roman"/>
                <w:b/>
                <w:sz w:val="24"/>
                <w:szCs w:val="24"/>
                <w:lang w:eastAsia="ru-RU"/>
              </w:rPr>
              <w:t>;</w:t>
            </w:r>
          </w:p>
          <w:p w:rsidR="008C6865" w:rsidRPr="00674283" w:rsidRDefault="008C6865" w:rsidP="00002D91">
            <w:pPr>
              <w:shd w:val="clear" w:color="auto" w:fill="FFFFFF"/>
              <w:spacing w:after="0" w:line="240" w:lineRule="auto"/>
              <w:ind w:firstLine="567"/>
              <w:jc w:val="both"/>
              <w:rPr>
                <w:rFonts w:ascii="Times New Roman" w:eastAsia="Times New Roman" w:hAnsi="Times New Roman"/>
                <w:b/>
                <w:sz w:val="24"/>
                <w:szCs w:val="24"/>
                <w:lang w:eastAsia="ru-RU"/>
              </w:rPr>
            </w:pPr>
            <w:r w:rsidRPr="00674283">
              <w:rPr>
                <w:rFonts w:ascii="Times New Roman" w:eastAsia="Times New Roman" w:hAnsi="Times New Roman"/>
                <w:b/>
                <w:sz w:val="24"/>
                <w:szCs w:val="24"/>
                <w:lang w:eastAsia="ru-RU"/>
              </w:rPr>
              <w:t>6) представить финансов</w:t>
            </w:r>
            <w:r w:rsidR="009E039C" w:rsidRPr="00674283">
              <w:rPr>
                <w:rFonts w:ascii="Times New Roman" w:eastAsia="Times New Roman" w:hAnsi="Times New Roman"/>
                <w:b/>
                <w:sz w:val="24"/>
                <w:szCs w:val="24"/>
                <w:lang w:eastAsia="ru-RU"/>
              </w:rPr>
              <w:t>ую</w:t>
            </w:r>
            <w:r w:rsidRPr="00674283">
              <w:rPr>
                <w:rFonts w:ascii="Times New Roman" w:eastAsia="Times New Roman" w:hAnsi="Times New Roman"/>
                <w:b/>
                <w:sz w:val="24"/>
                <w:szCs w:val="24"/>
                <w:lang w:eastAsia="ru-RU"/>
              </w:rPr>
              <w:t xml:space="preserve"> отчет</w:t>
            </w:r>
            <w:r w:rsidR="009E039C" w:rsidRPr="00674283">
              <w:rPr>
                <w:rFonts w:ascii="Times New Roman" w:eastAsia="Times New Roman" w:hAnsi="Times New Roman"/>
                <w:b/>
                <w:sz w:val="24"/>
                <w:szCs w:val="24"/>
                <w:lang w:eastAsia="ru-RU"/>
              </w:rPr>
              <w:t>ность</w:t>
            </w:r>
            <w:r w:rsidRPr="00674283">
              <w:rPr>
                <w:rFonts w:ascii="Times New Roman" w:eastAsia="Times New Roman" w:hAnsi="Times New Roman"/>
                <w:b/>
                <w:sz w:val="24"/>
                <w:szCs w:val="24"/>
                <w:lang w:eastAsia="ru-RU"/>
              </w:rPr>
              <w:t>, отчеты руководства и аудиторские заключения в Публичный депозитарий.</w:t>
            </w:r>
          </w:p>
          <w:p w:rsidR="00CC390B" w:rsidRPr="00674283" w:rsidRDefault="00CC390B" w:rsidP="00D71DD0">
            <w:pPr>
              <w:shd w:val="clear" w:color="auto" w:fill="FFFFFF"/>
              <w:spacing w:after="0" w:line="240" w:lineRule="auto"/>
              <w:ind w:firstLine="567"/>
              <w:jc w:val="both"/>
              <w:rPr>
                <w:rFonts w:ascii="Times New Roman" w:eastAsia="Times New Roman" w:hAnsi="Times New Roman"/>
                <w:sz w:val="24"/>
                <w:szCs w:val="24"/>
                <w:lang w:eastAsia="ru-RU"/>
              </w:rPr>
            </w:pPr>
          </w:p>
        </w:tc>
      </w:tr>
      <w:tr w:rsidR="00674283" w:rsidRPr="00674283" w:rsidTr="00116EBB">
        <w:trPr>
          <w:trHeight w:val="1994"/>
        </w:trPr>
        <w:tc>
          <w:tcPr>
            <w:tcW w:w="7209" w:type="dxa"/>
            <w:gridSpan w:val="2"/>
          </w:tcPr>
          <w:p w:rsidR="003211F1" w:rsidRPr="00D71DD0" w:rsidRDefault="003211F1" w:rsidP="00002D91">
            <w:pPr>
              <w:shd w:val="clear" w:color="auto" w:fill="FFFFFF"/>
              <w:spacing w:after="0" w:line="240" w:lineRule="auto"/>
              <w:ind w:firstLine="567"/>
              <w:rPr>
                <w:rFonts w:ascii="Times New Roman" w:eastAsia="Times New Roman" w:hAnsi="Times New Roman"/>
                <w:bCs/>
                <w:sz w:val="24"/>
                <w:szCs w:val="24"/>
                <w:lang w:eastAsia="ru-RU"/>
              </w:rPr>
            </w:pPr>
            <w:r w:rsidRPr="00D71DD0">
              <w:rPr>
                <w:rFonts w:ascii="Times New Roman" w:eastAsia="Times New Roman" w:hAnsi="Times New Roman"/>
                <w:bCs/>
                <w:sz w:val="24"/>
                <w:szCs w:val="24"/>
                <w:lang w:eastAsia="ru-RU"/>
              </w:rPr>
              <w:lastRenderedPageBreak/>
              <w:t>Статья 128. Публикация финансовой отчетности и раскрытие основных показателей деятельности банка</w:t>
            </w:r>
          </w:p>
          <w:p w:rsidR="003211F1" w:rsidRPr="00674283" w:rsidRDefault="003211F1" w:rsidP="00002D91">
            <w:pPr>
              <w:shd w:val="clear" w:color="auto" w:fill="FFFFFF"/>
              <w:spacing w:after="0" w:line="240" w:lineRule="auto"/>
              <w:ind w:firstLine="567"/>
              <w:jc w:val="both"/>
              <w:rPr>
                <w:rFonts w:ascii="Times New Roman" w:eastAsia="Times New Roman" w:hAnsi="Times New Roman"/>
                <w:b/>
                <w:bCs/>
                <w:sz w:val="24"/>
                <w:szCs w:val="24"/>
                <w:lang w:eastAsia="ru-RU"/>
              </w:rPr>
            </w:pPr>
            <w:r w:rsidRPr="00674283">
              <w:rPr>
                <w:rFonts w:ascii="Times New Roman" w:eastAsia="Times New Roman" w:hAnsi="Times New Roman"/>
                <w:sz w:val="24"/>
                <w:szCs w:val="24"/>
                <w:lang w:eastAsia="ru-RU"/>
              </w:rPr>
              <w:t>Банк обязан публиковать финансовую отчетность с раскрытием основных показателей своей деятельности в соответствии с международными стандартами финансовой отчетности и банковским законодательством Кыргызской Республики.</w:t>
            </w:r>
          </w:p>
        </w:tc>
        <w:tc>
          <w:tcPr>
            <w:tcW w:w="6966" w:type="dxa"/>
          </w:tcPr>
          <w:p w:rsidR="003211F1" w:rsidRPr="00D71DD0" w:rsidRDefault="003211F1" w:rsidP="00002D91">
            <w:pPr>
              <w:shd w:val="clear" w:color="auto" w:fill="FFFFFF"/>
              <w:spacing w:after="0" w:line="240" w:lineRule="auto"/>
              <w:ind w:firstLine="567"/>
              <w:rPr>
                <w:rFonts w:ascii="Times New Roman" w:eastAsia="Times New Roman" w:hAnsi="Times New Roman"/>
                <w:bCs/>
                <w:sz w:val="24"/>
                <w:szCs w:val="24"/>
                <w:lang w:eastAsia="ru-RU"/>
              </w:rPr>
            </w:pPr>
            <w:r w:rsidRPr="00D71DD0">
              <w:rPr>
                <w:rFonts w:ascii="Times New Roman" w:eastAsia="Times New Roman" w:hAnsi="Times New Roman"/>
                <w:bCs/>
                <w:sz w:val="24"/>
                <w:szCs w:val="24"/>
                <w:lang w:eastAsia="ru-RU"/>
              </w:rPr>
              <w:t>Статья 128. Публикация финансовой отчетности и раскрытие основных показателей деятельности банка</w:t>
            </w:r>
          </w:p>
          <w:p w:rsidR="003211F1" w:rsidRDefault="003211F1"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 xml:space="preserve">Банк обязан публиковать финансовую отчетность с раскрытием основных показателей своей деятельности в соответствии с </w:t>
            </w:r>
            <w:r w:rsidRPr="00674283">
              <w:rPr>
                <w:rFonts w:ascii="Times New Roman" w:eastAsia="Times New Roman" w:hAnsi="Times New Roman"/>
                <w:b/>
                <w:sz w:val="24"/>
                <w:szCs w:val="24"/>
                <w:lang w:eastAsia="ru-RU"/>
              </w:rPr>
              <w:t>законодательством Кыргызской Республики о бухгалтерском учете</w:t>
            </w:r>
            <w:r w:rsidRPr="00674283">
              <w:rPr>
                <w:rFonts w:ascii="Times New Roman" w:eastAsia="Times New Roman" w:hAnsi="Times New Roman"/>
                <w:sz w:val="24"/>
                <w:szCs w:val="24"/>
                <w:lang w:eastAsia="ru-RU"/>
              </w:rPr>
              <w:t xml:space="preserve"> и банковским законодательством Кыргызской Республики.</w:t>
            </w:r>
          </w:p>
          <w:p w:rsidR="00AE0D50" w:rsidRPr="00674283" w:rsidRDefault="00AE0D50" w:rsidP="00002D91">
            <w:pPr>
              <w:shd w:val="clear" w:color="auto" w:fill="FFFFFF"/>
              <w:spacing w:after="0" w:line="240" w:lineRule="auto"/>
              <w:ind w:firstLine="567"/>
              <w:jc w:val="both"/>
              <w:rPr>
                <w:rFonts w:ascii="Times New Roman" w:eastAsia="Times New Roman" w:hAnsi="Times New Roman"/>
                <w:b/>
                <w:bCs/>
                <w:sz w:val="24"/>
                <w:szCs w:val="24"/>
                <w:lang w:eastAsia="ru-RU"/>
              </w:rPr>
            </w:pPr>
          </w:p>
        </w:tc>
      </w:tr>
      <w:tr w:rsidR="00674283" w:rsidRPr="00674283" w:rsidTr="00116EBB">
        <w:trPr>
          <w:trHeight w:val="70"/>
        </w:trPr>
        <w:tc>
          <w:tcPr>
            <w:tcW w:w="14175" w:type="dxa"/>
            <w:gridSpan w:val="3"/>
          </w:tcPr>
          <w:p w:rsidR="00CC390B" w:rsidRDefault="00CC390B" w:rsidP="00002D91">
            <w:pPr>
              <w:spacing w:after="0" w:line="240" w:lineRule="auto"/>
              <w:jc w:val="center"/>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Закон Кыргызской Республики «О Государственном банке развития Кыргызской Республики»</w:t>
            </w:r>
          </w:p>
          <w:p w:rsidR="009B3E4C" w:rsidRPr="00674283" w:rsidRDefault="009B3E4C" w:rsidP="00002D91">
            <w:pPr>
              <w:spacing w:after="0" w:line="240" w:lineRule="auto"/>
              <w:jc w:val="center"/>
              <w:rPr>
                <w:rFonts w:ascii="Times New Roman" w:eastAsia="Times New Roman" w:hAnsi="Times New Roman"/>
                <w:b/>
                <w:bCs/>
                <w:sz w:val="24"/>
                <w:szCs w:val="24"/>
                <w:lang w:eastAsia="ru-RU"/>
              </w:rPr>
            </w:pPr>
          </w:p>
        </w:tc>
      </w:tr>
      <w:tr w:rsidR="00674283" w:rsidRPr="00674283" w:rsidTr="00AE0D50">
        <w:trPr>
          <w:trHeight w:val="699"/>
        </w:trPr>
        <w:tc>
          <w:tcPr>
            <w:tcW w:w="7209" w:type="dxa"/>
            <w:gridSpan w:val="2"/>
          </w:tcPr>
          <w:p w:rsidR="003211F1" w:rsidRDefault="003211F1" w:rsidP="00002D91">
            <w:pPr>
              <w:pStyle w:val="tkzagolovok5"/>
              <w:shd w:val="clear" w:color="auto" w:fill="FFFFFF"/>
              <w:spacing w:before="0" w:beforeAutospacing="0" w:after="0" w:afterAutospacing="0"/>
              <w:ind w:firstLine="567"/>
              <w:rPr>
                <w:bCs/>
              </w:rPr>
            </w:pPr>
            <w:r w:rsidRPr="00D71DD0">
              <w:rPr>
                <w:bCs/>
              </w:rPr>
              <w:t>Статья 18. Бюджет и отчетность Банка</w:t>
            </w:r>
          </w:p>
          <w:p w:rsidR="00D71DD0" w:rsidRPr="00D71DD0" w:rsidRDefault="00D71DD0" w:rsidP="00002D91">
            <w:pPr>
              <w:pStyle w:val="tkzagolovok5"/>
              <w:shd w:val="clear" w:color="auto" w:fill="FFFFFF"/>
              <w:spacing w:before="0" w:beforeAutospacing="0" w:after="0" w:afterAutospacing="0"/>
              <w:ind w:firstLine="567"/>
              <w:rPr>
                <w:bCs/>
              </w:rPr>
            </w:pPr>
          </w:p>
          <w:p w:rsidR="003211F1" w:rsidRPr="00674283" w:rsidRDefault="003211F1" w:rsidP="00002D91">
            <w:pPr>
              <w:pStyle w:val="tktekst0"/>
              <w:shd w:val="clear" w:color="auto" w:fill="FFFFFF"/>
              <w:spacing w:before="0" w:beforeAutospacing="0" w:after="0" w:afterAutospacing="0"/>
              <w:ind w:firstLine="567"/>
              <w:jc w:val="both"/>
            </w:pPr>
            <w:r w:rsidRPr="00674283">
              <w:t>6. Годовой отчет Банка, утвержденный Советом директоров Банка, подлежит обязательному опубликованию в средствах массовой информации. Информация о деятельности Банка размещается на официальном сайте Банка в сети Интернет.</w:t>
            </w:r>
          </w:p>
          <w:p w:rsidR="00CC390B" w:rsidRPr="00674283" w:rsidRDefault="003211F1" w:rsidP="00002D91">
            <w:pPr>
              <w:spacing w:after="0" w:line="240" w:lineRule="auto"/>
              <w:ind w:firstLine="567"/>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 xml:space="preserve"> </w:t>
            </w:r>
          </w:p>
        </w:tc>
        <w:tc>
          <w:tcPr>
            <w:tcW w:w="6966" w:type="dxa"/>
          </w:tcPr>
          <w:p w:rsidR="003211F1" w:rsidRDefault="003211F1" w:rsidP="00002D91">
            <w:pPr>
              <w:pStyle w:val="tkzagolovok5"/>
              <w:shd w:val="clear" w:color="auto" w:fill="FFFFFF"/>
              <w:spacing w:before="0" w:beforeAutospacing="0" w:after="0" w:afterAutospacing="0"/>
              <w:ind w:firstLine="567"/>
              <w:rPr>
                <w:bCs/>
              </w:rPr>
            </w:pPr>
            <w:r w:rsidRPr="00D71DD0">
              <w:rPr>
                <w:bCs/>
              </w:rPr>
              <w:t>Статья 18. Бюджет и отчетность Банка</w:t>
            </w:r>
          </w:p>
          <w:p w:rsidR="00D71DD0" w:rsidRPr="00D71DD0" w:rsidRDefault="00D71DD0" w:rsidP="00002D91">
            <w:pPr>
              <w:pStyle w:val="tkzagolovok5"/>
              <w:shd w:val="clear" w:color="auto" w:fill="FFFFFF"/>
              <w:spacing w:before="0" w:beforeAutospacing="0" w:after="0" w:afterAutospacing="0"/>
              <w:ind w:firstLine="567"/>
              <w:rPr>
                <w:bCs/>
              </w:rPr>
            </w:pPr>
          </w:p>
          <w:p w:rsidR="00CC390B" w:rsidRPr="00674283" w:rsidRDefault="003211F1" w:rsidP="00002D91">
            <w:pPr>
              <w:pStyle w:val="tktekst0"/>
              <w:shd w:val="clear" w:color="auto" w:fill="FFFFFF"/>
              <w:spacing w:before="0" w:beforeAutospacing="0" w:after="0" w:afterAutospacing="0"/>
              <w:ind w:firstLine="567"/>
              <w:jc w:val="both"/>
            </w:pPr>
            <w:r w:rsidRPr="00674283">
              <w:t xml:space="preserve">6. Годовой отчет Банка, утвержденный Советом директоров Банка, подлежит обязательному опубликованию </w:t>
            </w:r>
            <w:r w:rsidRPr="00674283">
              <w:rPr>
                <w:b/>
              </w:rPr>
              <w:t>в Публичном депозитарии финансовой отчетности и</w:t>
            </w:r>
            <w:r w:rsidRPr="00674283">
              <w:t xml:space="preserve"> в средствах массовой информации. Информация о деятельности Банка размещается на официальном сайте Банка в сети Интернет.</w:t>
            </w:r>
          </w:p>
        </w:tc>
      </w:tr>
      <w:tr w:rsidR="00674283" w:rsidRPr="00674283" w:rsidTr="00116EBB">
        <w:trPr>
          <w:trHeight w:val="252"/>
        </w:trPr>
        <w:tc>
          <w:tcPr>
            <w:tcW w:w="14175" w:type="dxa"/>
            <w:gridSpan w:val="3"/>
          </w:tcPr>
          <w:p w:rsidR="00CC390B" w:rsidRDefault="00CC390B" w:rsidP="00002D91">
            <w:pPr>
              <w:spacing w:after="0" w:line="240" w:lineRule="auto"/>
              <w:ind w:firstLine="567"/>
              <w:jc w:val="center"/>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Закон Кыргызской Республики «</w:t>
            </w:r>
            <w:r w:rsidR="00CE13F0" w:rsidRPr="00674283">
              <w:rPr>
                <w:rFonts w:ascii="Times New Roman" w:eastAsia="Times New Roman" w:hAnsi="Times New Roman"/>
                <w:b/>
                <w:sz w:val="24"/>
                <w:szCs w:val="24"/>
                <w:lang w:eastAsia="ru-RU"/>
              </w:rPr>
              <w:t>О рынке ценных бумаг</w:t>
            </w:r>
            <w:r w:rsidRPr="00674283">
              <w:rPr>
                <w:rFonts w:ascii="Times New Roman" w:eastAsia="Times New Roman" w:hAnsi="Times New Roman"/>
                <w:b/>
                <w:bCs/>
                <w:sz w:val="24"/>
                <w:szCs w:val="24"/>
                <w:lang w:eastAsia="ru-RU"/>
              </w:rPr>
              <w:t>»</w:t>
            </w:r>
          </w:p>
          <w:p w:rsidR="009B3E4C" w:rsidRPr="00674283" w:rsidRDefault="009B3E4C" w:rsidP="00002D91">
            <w:pPr>
              <w:spacing w:after="0" w:line="240" w:lineRule="auto"/>
              <w:ind w:firstLine="567"/>
              <w:jc w:val="center"/>
              <w:rPr>
                <w:rFonts w:ascii="Times New Roman" w:eastAsia="Times New Roman" w:hAnsi="Times New Roman"/>
                <w:b/>
                <w:bCs/>
                <w:sz w:val="24"/>
                <w:szCs w:val="24"/>
                <w:lang w:eastAsia="ru-RU"/>
              </w:rPr>
            </w:pPr>
          </w:p>
        </w:tc>
      </w:tr>
      <w:tr w:rsidR="00674283" w:rsidRPr="00674283" w:rsidTr="00116EBB">
        <w:trPr>
          <w:trHeight w:val="273"/>
        </w:trPr>
        <w:tc>
          <w:tcPr>
            <w:tcW w:w="7209" w:type="dxa"/>
            <w:gridSpan w:val="2"/>
          </w:tcPr>
          <w:p w:rsidR="00CE13F0" w:rsidRDefault="00CE13F0" w:rsidP="00002D91">
            <w:pPr>
              <w:pStyle w:val="tkzagolovok5"/>
              <w:shd w:val="clear" w:color="auto" w:fill="FFFFFF"/>
              <w:spacing w:before="0" w:beforeAutospacing="0" w:after="0" w:afterAutospacing="0"/>
              <w:ind w:firstLine="567"/>
              <w:rPr>
                <w:bCs/>
              </w:rPr>
            </w:pPr>
            <w:r w:rsidRPr="00D71DD0">
              <w:rPr>
                <w:bCs/>
              </w:rPr>
              <w:t>Статья 30. Раскрытие информации</w:t>
            </w:r>
          </w:p>
          <w:p w:rsidR="00D71DD0" w:rsidRPr="00D71DD0" w:rsidRDefault="00D71DD0" w:rsidP="00002D91">
            <w:pPr>
              <w:pStyle w:val="tkzagolovok5"/>
              <w:shd w:val="clear" w:color="auto" w:fill="FFFFFF"/>
              <w:spacing w:before="0" w:beforeAutospacing="0" w:after="0" w:afterAutospacing="0"/>
              <w:ind w:firstLine="567"/>
              <w:rPr>
                <w:bCs/>
              </w:rPr>
            </w:pPr>
          </w:p>
          <w:p w:rsidR="00CE13F0" w:rsidRPr="00674283" w:rsidRDefault="00CE13F0" w:rsidP="00002D91">
            <w:pPr>
              <w:pStyle w:val="tktekst0"/>
              <w:shd w:val="clear" w:color="auto" w:fill="FFFFFF"/>
              <w:spacing w:before="0" w:beforeAutospacing="0" w:after="0" w:afterAutospacing="0"/>
              <w:ind w:firstLine="567"/>
              <w:jc w:val="both"/>
            </w:pPr>
            <w:r w:rsidRPr="00674283">
              <w:t>1. Эмитент, являющийся публичной компанией, должен осуществлять периодическое раскрытие информации в форме годового и ежеквартального отчета, в состав которого включается финансовая отчетность эмитента за квартал и другие данные, предусмотренные нормативными правовыми актами Кыргызской Республики.</w:t>
            </w:r>
          </w:p>
          <w:p w:rsidR="00CE13F0" w:rsidRPr="00674283" w:rsidRDefault="00CE13F0" w:rsidP="00002D91">
            <w:pPr>
              <w:pStyle w:val="tktekst0"/>
              <w:shd w:val="clear" w:color="auto" w:fill="FFFFFF"/>
              <w:spacing w:before="0" w:beforeAutospacing="0" w:after="0" w:afterAutospacing="0"/>
              <w:ind w:firstLine="567"/>
              <w:jc w:val="both"/>
            </w:pPr>
            <w:r w:rsidRPr="00674283">
              <w:t xml:space="preserve">2. Финансовая отчетность, включаемая в состав годового и ежеквартального отчета, должна быть подготовлена </w:t>
            </w:r>
            <w:bookmarkStart w:id="7" w:name="_Hlk43901705"/>
            <w:r w:rsidRPr="00674283">
              <w:t>в соответствии с законодательством Кыргызской Республики.</w:t>
            </w:r>
          </w:p>
          <w:bookmarkEnd w:id="7"/>
          <w:p w:rsidR="00CE13F0" w:rsidRPr="00674283" w:rsidRDefault="00CE13F0" w:rsidP="00002D91">
            <w:pPr>
              <w:pStyle w:val="tktekst0"/>
              <w:shd w:val="clear" w:color="auto" w:fill="FFFFFF"/>
              <w:spacing w:before="0" w:beforeAutospacing="0" w:after="0" w:afterAutospacing="0"/>
              <w:ind w:firstLine="567"/>
              <w:jc w:val="both"/>
            </w:pPr>
          </w:p>
        </w:tc>
        <w:tc>
          <w:tcPr>
            <w:tcW w:w="6966" w:type="dxa"/>
          </w:tcPr>
          <w:p w:rsidR="00CE13F0" w:rsidRDefault="00CE13F0" w:rsidP="00002D91">
            <w:pPr>
              <w:pStyle w:val="tkzagolovok5"/>
              <w:shd w:val="clear" w:color="auto" w:fill="FFFFFF"/>
              <w:spacing w:before="0" w:beforeAutospacing="0" w:after="0" w:afterAutospacing="0"/>
              <w:ind w:firstLine="567"/>
              <w:rPr>
                <w:bCs/>
              </w:rPr>
            </w:pPr>
            <w:r w:rsidRPr="00D71DD0">
              <w:rPr>
                <w:bCs/>
              </w:rPr>
              <w:t>Статья 30. Раскрытие информации</w:t>
            </w:r>
          </w:p>
          <w:p w:rsidR="00D71DD0" w:rsidRPr="00D71DD0" w:rsidRDefault="00D71DD0" w:rsidP="00002D91">
            <w:pPr>
              <w:pStyle w:val="tkzagolovok5"/>
              <w:shd w:val="clear" w:color="auto" w:fill="FFFFFF"/>
              <w:spacing w:before="0" w:beforeAutospacing="0" w:after="0" w:afterAutospacing="0"/>
              <w:ind w:firstLine="567"/>
              <w:rPr>
                <w:bCs/>
              </w:rPr>
            </w:pPr>
          </w:p>
          <w:p w:rsidR="00CE13F0" w:rsidRPr="00674283" w:rsidRDefault="00CE13F0" w:rsidP="00002D91">
            <w:pPr>
              <w:pStyle w:val="tktekst0"/>
              <w:shd w:val="clear" w:color="auto" w:fill="FFFFFF"/>
              <w:spacing w:before="0" w:beforeAutospacing="0" w:after="0" w:afterAutospacing="0"/>
              <w:ind w:firstLine="567"/>
              <w:jc w:val="both"/>
              <w:rPr>
                <w:b/>
              </w:rPr>
            </w:pPr>
            <w:r w:rsidRPr="00674283">
              <w:t>1. Эмитент, являющийся публичной компанией, должен осуществлять периодическое раскрытие информации в форме годового и ежеквартального отчета, в состав которого включается финансовая отчетность эмитента за квартал и другие данные, предусмотренные нормативными правовыми актами Кыргызской Республики</w:t>
            </w:r>
            <w:r w:rsidRPr="00674283">
              <w:rPr>
                <w:b/>
              </w:rPr>
              <w:t>.</w:t>
            </w:r>
          </w:p>
          <w:p w:rsidR="00CE13F0" w:rsidRPr="00674283" w:rsidRDefault="00CE13F0" w:rsidP="00002D91">
            <w:pPr>
              <w:pStyle w:val="tktekst0"/>
              <w:shd w:val="clear" w:color="auto" w:fill="FFFFFF"/>
              <w:spacing w:before="0" w:beforeAutospacing="0" w:after="0" w:afterAutospacing="0"/>
              <w:ind w:firstLine="567"/>
              <w:jc w:val="both"/>
            </w:pPr>
            <w:r w:rsidRPr="00674283">
              <w:t xml:space="preserve">2. Финансовая отчетность, включаемая в состав годового и ежеквартального отчета, должна быть подготовлена </w:t>
            </w:r>
            <w:bookmarkStart w:id="8" w:name="_Hlk43901749"/>
            <w:r w:rsidR="00031A6D" w:rsidRPr="00674283">
              <w:rPr>
                <w:b/>
              </w:rPr>
              <w:t xml:space="preserve">и представлена в Публичный депозитарий финансовой отчетности в </w:t>
            </w:r>
            <w:r w:rsidRPr="00674283">
              <w:rPr>
                <w:b/>
              </w:rPr>
              <w:t>соответствии с законодательством Кыргызской Республики</w:t>
            </w:r>
            <w:r w:rsidR="00031A6D" w:rsidRPr="00674283">
              <w:rPr>
                <w:b/>
              </w:rPr>
              <w:t xml:space="preserve"> о бухгалтерском учете</w:t>
            </w:r>
            <w:bookmarkEnd w:id="8"/>
            <w:r w:rsidRPr="00674283">
              <w:t>.</w:t>
            </w:r>
          </w:p>
          <w:p w:rsidR="00AE0D50" w:rsidRPr="00674283" w:rsidRDefault="00AE0D50" w:rsidP="00D71DD0">
            <w:pPr>
              <w:pStyle w:val="tktekst0"/>
              <w:shd w:val="clear" w:color="auto" w:fill="FFFFFF"/>
              <w:spacing w:before="0" w:beforeAutospacing="0" w:after="0" w:afterAutospacing="0"/>
              <w:ind w:firstLine="567"/>
              <w:jc w:val="both"/>
            </w:pPr>
          </w:p>
        </w:tc>
      </w:tr>
      <w:tr w:rsidR="00674283" w:rsidRPr="00674283" w:rsidTr="00116EBB">
        <w:trPr>
          <w:trHeight w:val="273"/>
        </w:trPr>
        <w:tc>
          <w:tcPr>
            <w:tcW w:w="7209" w:type="dxa"/>
            <w:gridSpan w:val="2"/>
          </w:tcPr>
          <w:p w:rsidR="00CE13F0" w:rsidRDefault="00CE13F0" w:rsidP="00002D91">
            <w:pPr>
              <w:shd w:val="clear" w:color="auto" w:fill="FFFFFF"/>
              <w:spacing w:after="0" w:line="240" w:lineRule="auto"/>
              <w:ind w:firstLine="567"/>
              <w:rPr>
                <w:rFonts w:ascii="Times New Roman" w:eastAsia="Times New Roman" w:hAnsi="Times New Roman"/>
                <w:bCs/>
                <w:sz w:val="24"/>
                <w:szCs w:val="24"/>
                <w:lang w:eastAsia="ru-RU"/>
              </w:rPr>
            </w:pPr>
            <w:r w:rsidRPr="00D71DD0">
              <w:rPr>
                <w:rFonts w:ascii="Times New Roman" w:eastAsia="Times New Roman" w:hAnsi="Times New Roman"/>
                <w:bCs/>
                <w:sz w:val="24"/>
                <w:szCs w:val="24"/>
                <w:lang w:eastAsia="ru-RU"/>
              </w:rPr>
              <w:t>Статья 56. Раскрытие информации и отчетность профессионального участника рынка ценных бумаг</w:t>
            </w:r>
          </w:p>
          <w:p w:rsidR="00D71DD0" w:rsidRPr="00D71DD0" w:rsidRDefault="00D71DD0" w:rsidP="00002D91">
            <w:pPr>
              <w:shd w:val="clear" w:color="auto" w:fill="FFFFFF"/>
              <w:spacing w:after="0" w:line="240" w:lineRule="auto"/>
              <w:ind w:firstLine="567"/>
              <w:rPr>
                <w:rFonts w:ascii="Times New Roman" w:eastAsia="Times New Roman" w:hAnsi="Times New Roman"/>
                <w:bCs/>
                <w:sz w:val="24"/>
                <w:szCs w:val="24"/>
                <w:lang w:eastAsia="ru-RU"/>
              </w:rPr>
            </w:pPr>
          </w:p>
          <w:p w:rsidR="00CE13F0" w:rsidRPr="00674283" w:rsidRDefault="00CE13F0"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2. Профессиональный участник рынка ценных бумаг должен осуществлять периодическое раскрытие информации в форме годового и ежеквартального отчетов, в состав которых включается финансовая отчетность профессионального участника рынка ценных бумаг за квартал и другие данные, предусмотренные нормативными правовыми актами Кыргызской Республики.</w:t>
            </w:r>
          </w:p>
          <w:p w:rsidR="00CE13F0" w:rsidRPr="00674283" w:rsidRDefault="00CE13F0" w:rsidP="00002D91">
            <w:pPr>
              <w:pStyle w:val="tkzagolovok5"/>
              <w:shd w:val="clear" w:color="auto" w:fill="FFFFFF"/>
              <w:spacing w:before="0" w:beforeAutospacing="0" w:after="0" w:afterAutospacing="0"/>
              <w:ind w:firstLine="567"/>
              <w:rPr>
                <w:b/>
                <w:bCs/>
              </w:rPr>
            </w:pPr>
          </w:p>
        </w:tc>
        <w:tc>
          <w:tcPr>
            <w:tcW w:w="6966" w:type="dxa"/>
          </w:tcPr>
          <w:p w:rsidR="00CE13F0" w:rsidRDefault="00CE13F0" w:rsidP="00002D91">
            <w:pPr>
              <w:shd w:val="clear" w:color="auto" w:fill="FFFFFF"/>
              <w:spacing w:after="0" w:line="240" w:lineRule="auto"/>
              <w:ind w:firstLine="567"/>
              <w:rPr>
                <w:rFonts w:ascii="Times New Roman" w:eastAsia="Times New Roman" w:hAnsi="Times New Roman"/>
                <w:bCs/>
                <w:sz w:val="24"/>
                <w:szCs w:val="24"/>
                <w:lang w:eastAsia="ru-RU"/>
              </w:rPr>
            </w:pPr>
            <w:r w:rsidRPr="00D71DD0">
              <w:rPr>
                <w:rFonts w:ascii="Times New Roman" w:eastAsia="Times New Roman" w:hAnsi="Times New Roman"/>
                <w:bCs/>
                <w:sz w:val="24"/>
                <w:szCs w:val="24"/>
                <w:lang w:eastAsia="ru-RU"/>
              </w:rPr>
              <w:lastRenderedPageBreak/>
              <w:t>Статья 56. Раскрытие информации и отчетность профессионального участника рынка ценных бумаг</w:t>
            </w:r>
          </w:p>
          <w:p w:rsidR="00D71DD0" w:rsidRPr="00D71DD0" w:rsidRDefault="00D71DD0" w:rsidP="00002D91">
            <w:pPr>
              <w:shd w:val="clear" w:color="auto" w:fill="FFFFFF"/>
              <w:spacing w:after="0" w:line="240" w:lineRule="auto"/>
              <w:ind w:firstLine="567"/>
              <w:rPr>
                <w:rFonts w:ascii="Times New Roman" w:eastAsia="Times New Roman" w:hAnsi="Times New Roman"/>
                <w:bCs/>
                <w:sz w:val="24"/>
                <w:szCs w:val="24"/>
                <w:lang w:eastAsia="ru-RU"/>
              </w:rPr>
            </w:pPr>
          </w:p>
          <w:p w:rsidR="00B9063D" w:rsidRPr="00674283" w:rsidRDefault="00CE13F0"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2. Профессиональный участник рынка ценных бумаг должен осуществлять периодическое раскрытие информации в форме годового и ежеквартального отчетов, в состав которых включается финансовая отчетность профессионального участника рынка ценных бумаг за квартал и другие данные, предусмотренные нормативными правовыми актами Кыргызской Республики</w:t>
            </w:r>
            <w:r w:rsidR="00031A6D" w:rsidRPr="00674283">
              <w:rPr>
                <w:rFonts w:ascii="Times New Roman" w:eastAsia="Times New Roman" w:hAnsi="Times New Roman"/>
                <w:sz w:val="24"/>
                <w:szCs w:val="24"/>
                <w:lang w:eastAsia="ru-RU"/>
              </w:rPr>
              <w:t xml:space="preserve">. </w:t>
            </w:r>
            <w:bookmarkStart w:id="9" w:name="_Hlk43901880"/>
          </w:p>
          <w:p w:rsidR="00CE13F0" w:rsidRDefault="00031A6D"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b/>
                <w:sz w:val="24"/>
                <w:szCs w:val="24"/>
                <w:lang w:eastAsia="ru-RU"/>
              </w:rPr>
              <w:t>Финансовая отчетность профессионального участника рынка ценных бумаг</w:t>
            </w:r>
            <w:r w:rsidRPr="00674283">
              <w:rPr>
                <w:rFonts w:ascii="Times New Roman" w:eastAsia="Times New Roman" w:hAnsi="Times New Roman"/>
                <w:sz w:val="24"/>
                <w:szCs w:val="24"/>
                <w:lang w:eastAsia="ru-RU"/>
              </w:rPr>
              <w:t xml:space="preserve"> </w:t>
            </w:r>
            <w:r w:rsidRPr="00674283">
              <w:rPr>
                <w:rFonts w:ascii="Times New Roman" w:hAnsi="Times New Roman"/>
                <w:b/>
                <w:sz w:val="24"/>
                <w:szCs w:val="24"/>
              </w:rPr>
              <w:t>должна быть подготовлена и представлена в Публичный депозитарий финансовой отчетности в соответствии с законодательством Кыргызской Республики о бухгалтерском учете</w:t>
            </w:r>
            <w:r w:rsidR="00CE13F0" w:rsidRPr="00674283">
              <w:rPr>
                <w:rFonts w:ascii="Times New Roman" w:eastAsia="Times New Roman" w:hAnsi="Times New Roman"/>
                <w:sz w:val="24"/>
                <w:szCs w:val="24"/>
                <w:lang w:eastAsia="ru-RU"/>
              </w:rPr>
              <w:t>.</w:t>
            </w:r>
            <w:bookmarkEnd w:id="9"/>
          </w:p>
          <w:p w:rsidR="00AE0D50" w:rsidRPr="00674283" w:rsidRDefault="00AE0D50" w:rsidP="00002D91">
            <w:pPr>
              <w:shd w:val="clear" w:color="auto" w:fill="FFFFFF"/>
              <w:spacing w:after="0" w:line="240" w:lineRule="auto"/>
              <w:ind w:firstLine="567"/>
              <w:jc w:val="both"/>
              <w:rPr>
                <w:rFonts w:ascii="Times New Roman" w:hAnsi="Times New Roman"/>
                <w:b/>
                <w:bCs/>
                <w:sz w:val="24"/>
                <w:szCs w:val="24"/>
              </w:rPr>
            </w:pPr>
          </w:p>
        </w:tc>
      </w:tr>
      <w:tr w:rsidR="00674283" w:rsidRPr="00674283" w:rsidTr="00116EBB">
        <w:trPr>
          <w:trHeight w:val="273"/>
        </w:trPr>
        <w:tc>
          <w:tcPr>
            <w:tcW w:w="14175" w:type="dxa"/>
            <w:gridSpan w:val="3"/>
          </w:tcPr>
          <w:p w:rsidR="00CE13F0" w:rsidRDefault="00CE13F0" w:rsidP="00002D91">
            <w:pPr>
              <w:shd w:val="clear" w:color="auto" w:fill="FFFFFF"/>
              <w:spacing w:after="0" w:line="240" w:lineRule="auto"/>
              <w:ind w:firstLine="567"/>
              <w:jc w:val="center"/>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lastRenderedPageBreak/>
              <w:t>Закон Кыргызской Республики «</w:t>
            </w:r>
            <w:r w:rsidR="00154D37" w:rsidRPr="00674283">
              <w:rPr>
                <w:rFonts w:ascii="Times New Roman" w:eastAsia="Times New Roman" w:hAnsi="Times New Roman"/>
                <w:b/>
                <w:sz w:val="24"/>
                <w:szCs w:val="24"/>
                <w:lang w:eastAsia="ru-RU"/>
              </w:rPr>
              <w:t>Об организации страхования в Кыргызской Республике</w:t>
            </w:r>
            <w:r w:rsidRPr="00674283">
              <w:rPr>
                <w:rFonts w:ascii="Times New Roman" w:eastAsia="Times New Roman" w:hAnsi="Times New Roman"/>
                <w:b/>
                <w:bCs/>
                <w:sz w:val="24"/>
                <w:szCs w:val="24"/>
                <w:lang w:eastAsia="ru-RU"/>
              </w:rPr>
              <w:t>»</w:t>
            </w:r>
          </w:p>
          <w:p w:rsidR="009B3E4C" w:rsidRPr="00674283" w:rsidRDefault="009B3E4C" w:rsidP="00002D91">
            <w:pPr>
              <w:shd w:val="clear" w:color="auto" w:fill="FFFFFF"/>
              <w:spacing w:after="0" w:line="240" w:lineRule="auto"/>
              <w:ind w:firstLine="567"/>
              <w:jc w:val="center"/>
              <w:rPr>
                <w:rFonts w:ascii="Times New Roman" w:eastAsia="Times New Roman" w:hAnsi="Times New Roman"/>
                <w:b/>
                <w:bCs/>
                <w:sz w:val="24"/>
                <w:szCs w:val="24"/>
                <w:lang w:eastAsia="ru-RU"/>
              </w:rPr>
            </w:pPr>
          </w:p>
        </w:tc>
      </w:tr>
      <w:tr w:rsidR="00674283" w:rsidRPr="00674283" w:rsidTr="00116EBB">
        <w:trPr>
          <w:trHeight w:val="273"/>
        </w:trPr>
        <w:tc>
          <w:tcPr>
            <w:tcW w:w="7209" w:type="dxa"/>
            <w:gridSpan w:val="2"/>
          </w:tcPr>
          <w:p w:rsidR="00547BBC" w:rsidRDefault="00547BBC" w:rsidP="00002D91">
            <w:pPr>
              <w:shd w:val="clear" w:color="auto" w:fill="FFFFFF"/>
              <w:spacing w:after="0" w:line="240" w:lineRule="auto"/>
              <w:ind w:firstLine="567"/>
              <w:rPr>
                <w:rFonts w:ascii="Times New Roman" w:eastAsia="Times New Roman" w:hAnsi="Times New Roman"/>
                <w:bCs/>
                <w:sz w:val="24"/>
                <w:szCs w:val="24"/>
                <w:lang w:eastAsia="ru-RU"/>
              </w:rPr>
            </w:pPr>
            <w:r w:rsidRPr="00B2088D">
              <w:rPr>
                <w:rFonts w:ascii="Times New Roman" w:eastAsia="Times New Roman" w:hAnsi="Times New Roman"/>
                <w:bCs/>
                <w:sz w:val="24"/>
                <w:szCs w:val="24"/>
                <w:lang w:eastAsia="ru-RU"/>
              </w:rPr>
              <w:t>Статья 22. Учет и отчетность в страховых организациях</w:t>
            </w:r>
          </w:p>
          <w:p w:rsidR="00D71DD0" w:rsidRPr="00B2088D" w:rsidRDefault="00D71DD0" w:rsidP="00002D91">
            <w:pPr>
              <w:shd w:val="clear" w:color="auto" w:fill="FFFFFF"/>
              <w:spacing w:after="0" w:line="240" w:lineRule="auto"/>
              <w:ind w:firstLine="567"/>
              <w:rPr>
                <w:rFonts w:ascii="Times New Roman" w:eastAsia="Times New Roman" w:hAnsi="Times New Roman"/>
                <w:bCs/>
                <w:sz w:val="24"/>
                <w:szCs w:val="24"/>
                <w:lang w:eastAsia="ru-RU"/>
              </w:rPr>
            </w:pPr>
          </w:p>
          <w:p w:rsidR="00547BBC" w:rsidRPr="00674283" w:rsidRDefault="00547BBC"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3. Страховые организации несут ответственность в соответствии с законодательством Кыргызской Республики за достоверность и полноту представляемой информации и отчетности.</w:t>
            </w:r>
          </w:p>
          <w:p w:rsidR="00CE13F0" w:rsidRPr="00674283" w:rsidRDefault="00CE13F0" w:rsidP="00002D91">
            <w:pPr>
              <w:shd w:val="clear" w:color="auto" w:fill="FFFFFF"/>
              <w:spacing w:after="0" w:line="240" w:lineRule="auto"/>
              <w:ind w:firstLine="567"/>
              <w:rPr>
                <w:rFonts w:ascii="Times New Roman" w:eastAsia="Times New Roman" w:hAnsi="Times New Roman"/>
                <w:b/>
                <w:bCs/>
                <w:sz w:val="24"/>
                <w:szCs w:val="24"/>
                <w:lang w:eastAsia="ru-RU"/>
              </w:rPr>
            </w:pPr>
          </w:p>
        </w:tc>
        <w:tc>
          <w:tcPr>
            <w:tcW w:w="6966" w:type="dxa"/>
          </w:tcPr>
          <w:p w:rsidR="00547BBC" w:rsidRDefault="00547BBC" w:rsidP="00002D91">
            <w:pPr>
              <w:shd w:val="clear" w:color="auto" w:fill="FFFFFF"/>
              <w:spacing w:after="0" w:line="240" w:lineRule="auto"/>
              <w:ind w:firstLine="567"/>
              <w:rPr>
                <w:rFonts w:ascii="Times New Roman" w:eastAsia="Times New Roman" w:hAnsi="Times New Roman"/>
                <w:bCs/>
                <w:sz w:val="24"/>
                <w:szCs w:val="24"/>
                <w:lang w:eastAsia="ru-RU"/>
              </w:rPr>
            </w:pPr>
            <w:r w:rsidRPr="00B2088D">
              <w:rPr>
                <w:rFonts w:ascii="Times New Roman" w:eastAsia="Times New Roman" w:hAnsi="Times New Roman"/>
                <w:bCs/>
                <w:sz w:val="24"/>
                <w:szCs w:val="24"/>
                <w:lang w:eastAsia="ru-RU"/>
              </w:rPr>
              <w:t>Статья 22. Учет и отчетность в страховых организациях</w:t>
            </w:r>
          </w:p>
          <w:p w:rsidR="00D71DD0" w:rsidRPr="00B2088D" w:rsidRDefault="00D71DD0" w:rsidP="00002D91">
            <w:pPr>
              <w:shd w:val="clear" w:color="auto" w:fill="FFFFFF"/>
              <w:spacing w:after="0" w:line="240" w:lineRule="auto"/>
              <w:ind w:firstLine="567"/>
              <w:rPr>
                <w:rFonts w:ascii="Times New Roman" w:eastAsia="Times New Roman" w:hAnsi="Times New Roman"/>
                <w:bCs/>
                <w:sz w:val="24"/>
                <w:szCs w:val="24"/>
                <w:lang w:eastAsia="ru-RU"/>
              </w:rPr>
            </w:pPr>
          </w:p>
          <w:p w:rsidR="00547BBC" w:rsidRPr="00674283" w:rsidRDefault="00547BBC"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3. Страховые организации несут ответственность в соответствии с законодательством Кыргызской Республики за достоверность и полноту представляемой информации и отчетности.</w:t>
            </w:r>
          </w:p>
          <w:p w:rsidR="00CE13F0" w:rsidRDefault="00547BBC" w:rsidP="00002D91">
            <w:pPr>
              <w:shd w:val="clear" w:color="auto" w:fill="FFFFFF"/>
              <w:spacing w:after="0" w:line="240" w:lineRule="auto"/>
              <w:ind w:firstLine="567"/>
              <w:rPr>
                <w:rFonts w:ascii="Times New Roman" w:eastAsia="Times New Roman" w:hAnsi="Times New Roman"/>
                <w:b/>
                <w:sz w:val="24"/>
                <w:szCs w:val="24"/>
                <w:lang w:eastAsia="ru-RU"/>
              </w:rPr>
            </w:pPr>
            <w:r w:rsidRPr="00674283">
              <w:rPr>
                <w:rFonts w:ascii="Times New Roman" w:eastAsia="Times New Roman" w:hAnsi="Times New Roman"/>
                <w:b/>
                <w:sz w:val="24"/>
                <w:szCs w:val="24"/>
                <w:lang w:eastAsia="ru-RU"/>
              </w:rPr>
              <w:t>4. Страховая организация в порядке, установленном законодательством Кыргызской Республики о бухгалтерском учете представляет в Публичный депозитарий финансовой отчетности финансовую отчетность, отчеты руководства и аудиторские заключения.</w:t>
            </w:r>
          </w:p>
          <w:p w:rsidR="00AE0D50" w:rsidRPr="00674283" w:rsidRDefault="00AE0D50" w:rsidP="00002D91">
            <w:pPr>
              <w:shd w:val="clear" w:color="auto" w:fill="FFFFFF"/>
              <w:spacing w:after="0" w:line="240" w:lineRule="auto"/>
              <w:ind w:firstLine="567"/>
              <w:rPr>
                <w:rFonts w:ascii="Times New Roman" w:eastAsia="Times New Roman" w:hAnsi="Times New Roman"/>
                <w:b/>
                <w:bCs/>
                <w:sz w:val="24"/>
                <w:szCs w:val="24"/>
                <w:lang w:eastAsia="ru-RU"/>
              </w:rPr>
            </w:pPr>
          </w:p>
        </w:tc>
      </w:tr>
      <w:tr w:rsidR="00674283" w:rsidRPr="00674283" w:rsidTr="00116EBB">
        <w:trPr>
          <w:trHeight w:val="273"/>
        </w:trPr>
        <w:tc>
          <w:tcPr>
            <w:tcW w:w="14175" w:type="dxa"/>
            <w:gridSpan w:val="3"/>
          </w:tcPr>
          <w:p w:rsidR="00974892" w:rsidRDefault="00974892" w:rsidP="00002D91">
            <w:pPr>
              <w:shd w:val="clear" w:color="auto" w:fill="FFFFFF"/>
              <w:spacing w:after="0" w:line="240" w:lineRule="auto"/>
              <w:ind w:firstLine="567"/>
              <w:jc w:val="center"/>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t>Закон Кыргызской Республики «</w:t>
            </w:r>
            <w:r w:rsidRPr="00674283">
              <w:rPr>
                <w:rFonts w:ascii="Times New Roman" w:eastAsia="Times New Roman" w:hAnsi="Times New Roman"/>
                <w:b/>
                <w:sz w:val="24"/>
                <w:szCs w:val="24"/>
                <w:lang w:eastAsia="ru-RU"/>
              </w:rPr>
              <w:t>О Микрофинансовых организациях в Кыргызской Республике</w:t>
            </w:r>
            <w:r w:rsidRPr="00674283">
              <w:rPr>
                <w:rFonts w:ascii="Times New Roman" w:eastAsia="Times New Roman" w:hAnsi="Times New Roman"/>
                <w:b/>
                <w:bCs/>
                <w:sz w:val="24"/>
                <w:szCs w:val="24"/>
                <w:lang w:eastAsia="ru-RU"/>
              </w:rPr>
              <w:t>»</w:t>
            </w:r>
          </w:p>
          <w:p w:rsidR="009B3E4C" w:rsidRPr="00674283" w:rsidRDefault="009B3E4C" w:rsidP="00002D91">
            <w:pPr>
              <w:shd w:val="clear" w:color="auto" w:fill="FFFFFF"/>
              <w:spacing w:after="0" w:line="240" w:lineRule="auto"/>
              <w:ind w:firstLine="567"/>
              <w:jc w:val="center"/>
              <w:rPr>
                <w:rFonts w:ascii="Times New Roman" w:eastAsia="Times New Roman" w:hAnsi="Times New Roman"/>
                <w:b/>
                <w:bCs/>
                <w:sz w:val="24"/>
                <w:szCs w:val="24"/>
                <w:lang w:eastAsia="ru-RU"/>
              </w:rPr>
            </w:pPr>
          </w:p>
        </w:tc>
      </w:tr>
      <w:tr w:rsidR="00674283" w:rsidRPr="00674283" w:rsidTr="00116EBB">
        <w:trPr>
          <w:trHeight w:val="273"/>
        </w:trPr>
        <w:tc>
          <w:tcPr>
            <w:tcW w:w="7209" w:type="dxa"/>
            <w:gridSpan w:val="2"/>
          </w:tcPr>
          <w:p w:rsidR="00974892" w:rsidRDefault="00974892" w:rsidP="00002D91">
            <w:pPr>
              <w:shd w:val="clear" w:color="auto" w:fill="FFFFFF"/>
              <w:spacing w:after="0" w:line="240" w:lineRule="auto"/>
              <w:ind w:firstLine="567"/>
              <w:rPr>
                <w:rFonts w:ascii="Times New Roman" w:eastAsia="Times New Roman" w:hAnsi="Times New Roman"/>
                <w:bCs/>
                <w:sz w:val="24"/>
                <w:szCs w:val="24"/>
                <w:lang w:eastAsia="ru-RU"/>
              </w:rPr>
            </w:pPr>
            <w:r w:rsidRPr="00B2088D">
              <w:rPr>
                <w:rFonts w:ascii="Times New Roman" w:eastAsia="Times New Roman" w:hAnsi="Times New Roman"/>
                <w:bCs/>
                <w:sz w:val="24"/>
                <w:szCs w:val="24"/>
                <w:lang w:eastAsia="ru-RU"/>
              </w:rPr>
              <w:t xml:space="preserve">Статья 38. Учет и отчетность </w:t>
            </w:r>
            <w:proofErr w:type="spellStart"/>
            <w:r w:rsidRPr="00B2088D">
              <w:rPr>
                <w:rFonts w:ascii="Times New Roman" w:eastAsia="Times New Roman" w:hAnsi="Times New Roman"/>
                <w:bCs/>
                <w:sz w:val="24"/>
                <w:szCs w:val="24"/>
                <w:lang w:eastAsia="ru-RU"/>
              </w:rPr>
              <w:t>микрофинансовой</w:t>
            </w:r>
            <w:proofErr w:type="spellEnd"/>
            <w:r w:rsidRPr="00B2088D">
              <w:rPr>
                <w:rFonts w:ascii="Times New Roman" w:eastAsia="Times New Roman" w:hAnsi="Times New Roman"/>
                <w:bCs/>
                <w:sz w:val="24"/>
                <w:szCs w:val="24"/>
                <w:lang w:eastAsia="ru-RU"/>
              </w:rPr>
              <w:t xml:space="preserve"> организации</w:t>
            </w:r>
          </w:p>
          <w:p w:rsidR="00B2088D" w:rsidRPr="00B2088D" w:rsidRDefault="00B2088D" w:rsidP="00002D91">
            <w:pPr>
              <w:shd w:val="clear" w:color="auto" w:fill="FFFFFF"/>
              <w:spacing w:after="0" w:line="240" w:lineRule="auto"/>
              <w:ind w:firstLine="567"/>
              <w:rPr>
                <w:rFonts w:ascii="Times New Roman" w:eastAsia="Times New Roman" w:hAnsi="Times New Roman"/>
                <w:bCs/>
                <w:sz w:val="24"/>
                <w:szCs w:val="24"/>
                <w:lang w:eastAsia="ru-RU"/>
              </w:rPr>
            </w:pPr>
          </w:p>
          <w:p w:rsidR="00974892" w:rsidRPr="00674283" w:rsidRDefault="00974892" w:rsidP="00002D91">
            <w:pPr>
              <w:shd w:val="clear" w:color="auto" w:fill="FFFFFF"/>
              <w:spacing w:after="0" w:line="240" w:lineRule="auto"/>
              <w:ind w:firstLine="567"/>
              <w:jc w:val="both"/>
              <w:rPr>
                <w:rFonts w:ascii="Arial" w:eastAsia="Times New Roman" w:hAnsi="Arial" w:cs="Arial"/>
                <w:sz w:val="20"/>
                <w:szCs w:val="20"/>
                <w:lang w:eastAsia="ru-RU"/>
              </w:rPr>
            </w:pPr>
            <w:r w:rsidRPr="00674283">
              <w:rPr>
                <w:rFonts w:ascii="Times New Roman" w:eastAsia="Times New Roman" w:hAnsi="Times New Roman"/>
                <w:sz w:val="24"/>
                <w:szCs w:val="24"/>
                <w:lang w:eastAsia="ru-RU"/>
              </w:rPr>
              <w:t>4. Структура и сроки подачи годового отчета микрофинансовой организации устанавливаются нормативными актами Национального банка.</w:t>
            </w:r>
          </w:p>
        </w:tc>
        <w:tc>
          <w:tcPr>
            <w:tcW w:w="6966" w:type="dxa"/>
          </w:tcPr>
          <w:p w:rsidR="00974892" w:rsidRPr="00B2088D" w:rsidRDefault="00974892" w:rsidP="00002D91">
            <w:pPr>
              <w:shd w:val="clear" w:color="auto" w:fill="FFFFFF"/>
              <w:spacing w:after="0" w:line="240" w:lineRule="auto"/>
              <w:ind w:firstLine="567"/>
              <w:rPr>
                <w:rFonts w:ascii="Times New Roman" w:eastAsia="Times New Roman" w:hAnsi="Times New Roman"/>
                <w:bCs/>
                <w:sz w:val="24"/>
                <w:szCs w:val="24"/>
                <w:lang w:eastAsia="ru-RU"/>
              </w:rPr>
            </w:pPr>
            <w:r w:rsidRPr="00B2088D">
              <w:rPr>
                <w:rFonts w:ascii="Times New Roman" w:eastAsia="Times New Roman" w:hAnsi="Times New Roman"/>
                <w:bCs/>
                <w:sz w:val="24"/>
                <w:szCs w:val="24"/>
                <w:lang w:eastAsia="ru-RU"/>
              </w:rPr>
              <w:t>Статья 38. Учет и отчетность микрофинансовой организации</w:t>
            </w:r>
          </w:p>
          <w:p w:rsidR="00974892" w:rsidRPr="00674283" w:rsidRDefault="00974892"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4. Структура и сроки подачи годового отчета микрофинансовой организации устанавливаются нормативными актами Национального банка.</w:t>
            </w:r>
          </w:p>
          <w:p w:rsidR="00974892" w:rsidRPr="00674283" w:rsidRDefault="00974892" w:rsidP="00002D91">
            <w:pPr>
              <w:spacing w:after="0" w:line="240" w:lineRule="auto"/>
              <w:ind w:firstLine="709"/>
              <w:jc w:val="both"/>
              <w:rPr>
                <w:rFonts w:ascii="Times New Roman" w:hAnsi="Times New Roman"/>
                <w:b/>
                <w:sz w:val="24"/>
                <w:szCs w:val="24"/>
                <w:shd w:val="clear" w:color="auto" w:fill="FFFFFF"/>
              </w:rPr>
            </w:pPr>
            <w:r w:rsidRPr="00674283">
              <w:rPr>
                <w:rFonts w:ascii="Times New Roman" w:eastAsia="Times New Roman" w:hAnsi="Times New Roman"/>
                <w:b/>
                <w:sz w:val="24"/>
                <w:szCs w:val="24"/>
                <w:lang w:eastAsia="ru-RU"/>
              </w:rPr>
              <w:lastRenderedPageBreak/>
              <w:t xml:space="preserve">5. Микрофинансовые организации </w:t>
            </w:r>
            <w:r w:rsidRPr="00674283">
              <w:rPr>
                <w:rFonts w:ascii="Times New Roman" w:hAnsi="Times New Roman"/>
                <w:b/>
                <w:sz w:val="24"/>
                <w:szCs w:val="24"/>
                <w:shd w:val="clear" w:color="auto" w:fill="FFFFFF"/>
              </w:rPr>
              <w:t>обязаны вести бухгалтерский учет и финансовую отчетность в соответствии с законодательством Кыргызской Республики о бухгалтерском учете.</w:t>
            </w:r>
          </w:p>
          <w:p w:rsidR="00974892" w:rsidRPr="00674283" w:rsidRDefault="00974892" w:rsidP="00002D91">
            <w:pPr>
              <w:shd w:val="clear" w:color="auto" w:fill="FFFFFF"/>
              <w:spacing w:after="0" w:line="240" w:lineRule="auto"/>
              <w:ind w:firstLine="567"/>
              <w:jc w:val="both"/>
              <w:rPr>
                <w:rFonts w:ascii="Times New Roman" w:eastAsia="Times New Roman" w:hAnsi="Times New Roman"/>
                <w:b/>
                <w:bCs/>
                <w:sz w:val="24"/>
                <w:szCs w:val="24"/>
                <w:lang w:eastAsia="ru-RU"/>
              </w:rPr>
            </w:pPr>
            <w:r w:rsidRPr="00674283">
              <w:rPr>
                <w:rFonts w:ascii="Times New Roman" w:hAnsi="Times New Roman"/>
                <w:b/>
                <w:sz w:val="24"/>
                <w:szCs w:val="24"/>
                <w:shd w:val="clear" w:color="auto" w:fill="FFFFFF"/>
              </w:rPr>
              <w:t>6. Микрофинансовые организации представляют в Публичный депозитарий финансовой отчетности финансовую отчетность, отчеты руководства и аудиторские заключения.</w:t>
            </w:r>
          </w:p>
        </w:tc>
      </w:tr>
      <w:tr w:rsidR="00674283" w:rsidRPr="00674283" w:rsidTr="00116EBB">
        <w:trPr>
          <w:trHeight w:val="273"/>
        </w:trPr>
        <w:tc>
          <w:tcPr>
            <w:tcW w:w="14175" w:type="dxa"/>
            <w:gridSpan w:val="3"/>
          </w:tcPr>
          <w:p w:rsidR="00CE13F0" w:rsidRDefault="00CE13F0" w:rsidP="00002D91">
            <w:pPr>
              <w:spacing w:after="0" w:line="240" w:lineRule="auto"/>
              <w:ind w:firstLine="567"/>
              <w:jc w:val="center"/>
              <w:rPr>
                <w:rFonts w:ascii="Times New Roman" w:eastAsia="Times New Roman" w:hAnsi="Times New Roman"/>
                <w:b/>
                <w:bCs/>
                <w:sz w:val="24"/>
                <w:szCs w:val="24"/>
                <w:lang w:eastAsia="ru-RU"/>
              </w:rPr>
            </w:pPr>
            <w:r w:rsidRPr="00674283">
              <w:rPr>
                <w:rFonts w:ascii="Times New Roman" w:eastAsia="Times New Roman" w:hAnsi="Times New Roman"/>
                <w:b/>
                <w:bCs/>
                <w:sz w:val="24"/>
                <w:szCs w:val="24"/>
                <w:lang w:eastAsia="ru-RU"/>
              </w:rPr>
              <w:lastRenderedPageBreak/>
              <w:t>Кодекс Кыргызской Республики о нарушениях</w:t>
            </w:r>
          </w:p>
          <w:p w:rsidR="009B3E4C" w:rsidRPr="00674283" w:rsidRDefault="009B3E4C" w:rsidP="00002D91">
            <w:pPr>
              <w:spacing w:after="0" w:line="240" w:lineRule="auto"/>
              <w:ind w:firstLine="567"/>
              <w:jc w:val="center"/>
              <w:rPr>
                <w:rFonts w:ascii="Times New Roman" w:eastAsia="Times New Roman" w:hAnsi="Times New Roman"/>
                <w:b/>
                <w:bCs/>
                <w:sz w:val="24"/>
                <w:szCs w:val="24"/>
                <w:lang w:eastAsia="ru-RU"/>
              </w:rPr>
            </w:pPr>
          </w:p>
        </w:tc>
      </w:tr>
      <w:tr w:rsidR="00674283" w:rsidRPr="00674283" w:rsidTr="00116EBB">
        <w:trPr>
          <w:trHeight w:val="273"/>
        </w:trPr>
        <w:tc>
          <w:tcPr>
            <w:tcW w:w="7209" w:type="dxa"/>
            <w:gridSpan w:val="2"/>
          </w:tcPr>
          <w:p w:rsidR="00974892" w:rsidRDefault="00974892" w:rsidP="00002D91">
            <w:pPr>
              <w:spacing w:after="0" w:line="240" w:lineRule="auto"/>
              <w:ind w:firstLine="318"/>
              <w:jc w:val="both"/>
              <w:rPr>
                <w:rFonts w:ascii="Times New Roman" w:hAnsi="Times New Roman"/>
                <w:bCs/>
                <w:sz w:val="24"/>
                <w:szCs w:val="24"/>
                <w:shd w:val="clear" w:color="auto" w:fill="FFFFFF"/>
              </w:rPr>
            </w:pPr>
            <w:r w:rsidRPr="0068775A">
              <w:rPr>
                <w:rFonts w:ascii="Times New Roman" w:hAnsi="Times New Roman"/>
                <w:bCs/>
                <w:sz w:val="24"/>
                <w:szCs w:val="24"/>
                <w:shd w:val="clear" w:color="auto" w:fill="FFFFFF"/>
              </w:rPr>
              <w:t>Глава 29. Нарушения против порядка управления в сфере проведения расчетов, осуществление бухгалтерского учета и налогообложение</w:t>
            </w:r>
          </w:p>
          <w:p w:rsidR="0068775A" w:rsidRPr="0068775A" w:rsidRDefault="0068775A" w:rsidP="00002D91">
            <w:pPr>
              <w:spacing w:after="0" w:line="240" w:lineRule="auto"/>
              <w:ind w:firstLine="318"/>
              <w:jc w:val="both"/>
              <w:rPr>
                <w:rFonts w:ascii="Times New Roman" w:hAnsi="Times New Roman"/>
                <w:bCs/>
                <w:sz w:val="24"/>
                <w:szCs w:val="24"/>
                <w:shd w:val="clear" w:color="auto" w:fill="FFFFFF"/>
              </w:rPr>
            </w:pPr>
          </w:p>
          <w:p w:rsidR="00974892" w:rsidRPr="00674283" w:rsidRDefault="00974892"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Примечание. 1. Дела о нарушениях, предусмотренных </w:t>
            </w:r>
            <w:hyperlink r:id="rId5" w:anchor="st_217" w:history="1">
              <w:r w:rsidRPr="00674283">
                <w:rPr>
                  <w:rFonts w:ascii="Times New Roman" w:eastAsia="Times New Roman" w:hAnsi="Times New Roman"/>
                  <w:sz w:val="24"/>
                  <w:szCs w:val="24"/>
                  <w:lang w:eastAsia="ru-RU"/>
                </w:rPr>
                <w:t>статьей 217</w:t>
              </w:r>
            </w:hyperlink>
            <w:r w:rsidRPr="00674283">
              <w:rPr>
                <w:rFonts w:ascii="Times New Roman" w:eastAsia="Times New Roman" w:hAnsi="Times New Roman"/>
                <w:sz w:val="24"/>
                <w:szCs w:val="24"/>
                <w:lang w:eastAsia="ru-RU"/>
              </w:rPr>
              <w:t> настоящего Кодекса, рассматриваются уполномоченным органом государственной налоговой службы.</w:t>
            </w:r>
          </w:p>
          <w:p w:rsidR="00974892" w:rsidRPr="00674283" w:rsidRDefault="00974892"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2. Дела о нарушении, предусмотренном </w:t>
            </w:r>
            <w:hyperlink r:id="rId6" w:anchor="st_218" w:history="1">
              <w:r w:rsidRPr="00674283">
                <w:rPr>
                  <w:rFonts w:ascii="Times New Roman" w:eastAsia="Times New Roman" w:hAnsi="Times New Roman"/>
                  <w:sz w:val="24"/>
                  <w:szCs w:val="24"/>
                  <w:lang w:eastAsia="ru-RU"/>
                </w:rPr>
                <w:t>статьей 218</w:t>
              </w:r>
            </w:hyperlink>
            <w:r w:rsidRPr="00674283">
              <w:rPr>
                <w:rFonts w:ascii="Times New Roman" w:eastAsia="Times New Roman" w:hAnsi="Times New Roman"/>
                <w:sz w:val="24"/>
                <w:szCs w:val="24"/>
                <w:lang w:eastAsia="ru-RU"/>
              </w:rPr>
              <w:t> настоящего Кодекса, рассматриваются уполномоченным органом в сфере антимонопольного законодательства.</w:t>
            </w:r>
          </w:p>
          <w:p w:rsidR="00CE13F0" w:rsidRPr="00674283" w:rsidRDefault="00974892" w:rsidP="00002D91">
            <w:pPr>
              <w:shd w:val="clear" w:color="auto" w:fill="FFFFFF"/>
              <w:spacing w:after="0" w:line="240" w:lineRule="auto"/>
              <w:ind w:firstLine="567"/>
              <w:jc w:val="both"/>
              <w:rPr>
                <w:rFonts w:ascii="Arial" w:eastAsia="Times New Roman" w:hAnsi="Arial" w:cs="Arial"/>
                <w:sz w:val="20"/>
                <w:szCs w:val="20"/>
                <w:lang w:eastAsia="ru-RU"/>
              </w:rPr>
            </w:pPr>
            <w:r w:rsidRPr="00674283">
              <w:rPr>
                <w:rFonts w:ascii="Times New Roman" w:eastAsia="Times New Roman" w:hAnsi="Times New Roman"/>
                <w:sz w:val="24"/>
                <w:szCs w:val="24"/>
                <w:lang w:eastAsia="ru-RU"/>
              </w:rPr>
              <w:t>3. Дела о нарушениях, предусмотренных статьями </w:t>
            </w:r>
            <w:hyperlink r:id="rId7" w:anchor="st_219" w:history="1">
              <w:r w:rsidRPr="00674283">
                <w:rPr>
                  <w:rFonts w:ascii="Times New Roman" w:eastAsia="Times New Roman" w:hAnsi="Times New Roman"/>
                  <w:sz w:val="24"/>
                  <w:szCs w:val="24"/>
                  <w:lang w:eastAsia="ru-RU"/>
                </w:rPr>
                <w:t>219</w:t>
              </w:r>
            </w:hyperlink>
            <w:r w:rsidRPr="00674283">
              <w:rPr>
                <w:rFonts w:ascii="Times New Roman" w:eastAsia="Times New Roman" w:hAnsi="Times New Roman"/>
                <w:sz w:val="24"/>
                <w:szCs w:val="24"/>
                <w:lang w:eastAsia="ru-RU"/>
              </w:rPr>
              <w:t>-</w:t>
            </w:r>
            <w:hyperlink r:id="rId8" w:anchor="st_223" w:history="1">
              <w:r w:rsidRPr="00674283">
                <w:rPr>
                  <w:rFonts w:ascii="Times New Roman" w:eastAsia="Times New Roman" w:hAnsi="Times New Roman"/>
                  <w:sz w:val="24"/>
                  <w:szCs w:val="24"/>
                  <w:lang w:eastAsia="ru-RU"/>
                </w:rPr>
                <w:t>223</w:t>
              </w:r>
            </w:hyperlink>
            <w:r w:rsidRPr="00674283">
              <w:rPr>
                <w:rFonts w:ascii="Times New Roman" w:eastAsia="Times New Roman" w:hAnsi="Times New Roman"/>
                <w:sz w:val="24"/>
                <w:szCs w:val="24"/>
                <w:lang w:eastAsia="ru-RU"/>
              </w:rPr>
              <w:t> настоящего Кодекса, рассматриваются уполномоченным органом государственной налоговой службы.</w:t>
            </w:r>
          </w:p>
        </w:tc>
        <w:tc>
          <w:tcPr>
            <w:tcW w:w="6966" w:type="dxa"/>
          </w:tcPr>
          <w:p w:rsidR="00031105" w:rsidRDefault="00031105" w:rsidP="00002D91">
            <w:pPr>
              <w:spacing w:after="0" w:line="240" w:lineRule="auto"/>
              <w:ind w:firstLine="318"/>
              <w:jc w:val="both"/>
              <w:rPr>
                <w:rFonts w:ascii="Times New Roman" w:hAnsi="Times New Roman"/>
                <w:bCs/>
                <w:sz w:val="24"/>
                <w:szCs w:val="24"/>
                <w:shd w:val="clear" w:color="auto" w:fill="FFFFFF"/>
              </w:rPr>
            </w:pPr>
            <w:r w:rsidRPr="0068775A">
              <w:rPr>
                <w:rFonts w:ascii="Times New Roman" w:hAnsi="Times New Roman"/>
                <w:bCs/>
                <w:sz w:val="24"/>
                <w:szCs w:val="24"/>
                <w:shd w:val="clear" w:color="auto" w:fill="FFFFFF"/>
              </w:rPr>
              <w:t>Глава 29. Нарушения против порядка управления в сфере проведения расчетов, осуществление бухгалтерского учета и налогообложение</w:t>
            </w:r>
          </w:p>
          <w:p w:rsidR="0068775A" w:rsidRPr="0068775A" w:rsidRDefault="0068775A" w:rsidP="00002D91">
            <w:pPr>
              <w:spacing w:after="0" w:line="240" w:lineRule="auto"/>
              <w:ind w:firstLine="318"/>
              <w:jc w:val="both"/>
              <w:rPr>
                <w:rFonts w:ascii="Times New Roman" w:hAnsi="Times New Roman"/>
                <w:bCs/>
                <w:sz w:val="24"/>
                <w:szCs w:val="24"/>
                <w:shd w:val="clear" w:color="auto" w:fill="FFFFFF"/>
              </w:rPr>
            </w:pPr>
          </w:p>
          <w:p w:rsidR="00031105" w:rsidRPr="00674283" w:rsidRDefault="00031105"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Примечание. 1. Дела о нарушениях, предусмотренных </w:t>
            </w:r>
            <w:hyperlink r:id="rId9" w:anchor="st_217" w:history="1">
              <w:r w:rsidRPr="00674283">
                <w:rPr>
                  <w:rFonts w:ascii="Times New Roman" w:eastAsia="Times New Roman" w:hAnsi="Times New Roman"/>
                  <w:sz w:val="24"/>
                  <w:szCs w:val="24"/>
                  <w:lang w:eastAsia="ru-RU"/>
                </w:rPr>
                <w:t>статьей 217</w:t>
              </w:r>
            </w:hyperlink>
            <w:r w:rsidRPr="00674283">
              <w:rPr>
                <w:rFonts w:ascii="Times New Roman" w:eastAsia="Times New Roman" w:hAnsi="Times New Roman"/>
                <w:sz w:val="24"/>
                <w:szCs w:val="24"/>
                <w:lang w:eastAsia="ru-RU"/>
              </w:rPr>
              <w:t> настоящего Кодекса, рассматриваются уполномоченным органом государственной налоговой службы.</w:t>
            </w:r>
          </w:p>
          <w:p w:rsidR="00031105" w:rsidRPr="00674283" w:rsidRDefault="00031105"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2. Дела о нарушении, предусмотренном </w:t>
            </w:r>
            <w:hyperlink r:id="rId10" w:anchor="st_218" w:history="1">
              <w:r w:rsidRPr="00674283">
                <w:rPr>
                  <w:rFonts w:ascii="Times New Roman" w:eastAsia="Times New Roman" w:hAnsi="Times New Roman"/>
                  <w:sz w:val="24"/>
                  <w:szCs w:val="24"/>
                  <w:lang w:eastAsia="ru-RU"/>
                </w:rPr>
                <w:t>статьей 218</w:t>
              </w:r>
            </w:hyperlink>
            <w:r w:rsidRPr="00674283">
              <w:rPr>
                <w:rFonts w:ascii="Times New Roman" w:eastAsia="Times New Roman" w:hAnsi="Times New Roman"/>
                <w:sz w:val="24"/>
                <w:szCs w:val="24"/>
                <w:lang w:eastAsia="ru-RU"/>
              </w:rPr>
              <w:t> настоящего Кодекса, рассматриваются уполномоченным органом в сфере антимонопольного законодательства.</w:t>
            </w:r>
          </w:p>
          <w:p w:rsidR="00CE13F0" w:rsidRPr="00674283" w:rsidRDefault="00031105" w:rsidP="00002D91">
            <w:pPr>
              <w:spacing w:after="0" w:line="240" w:lineRule="auto"/>
              <w:ind w:firstLine="31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3. Дела о нарушениях, предусмотренных статьями </w:t>
            </w:r>
            <w:hyperlink r:id="rId11" w:anchor="st_219" w:history="1">
              <w:r w:rsidRPr="00674283">
                <w:rPr>
                  <w:rFonts w:ascii="Times New Roman" w:eastAsia="Times New Roman" w:hAnsi="Times New Roman"/>
                  <w:sz w:val="24"/>
                  <w:szCs w:val="24"/>
                  <w:lang w:eastAsia="ru-RU"/>
                </w:rPr>
                <w:t>219</w:t>
              </w:r>
            </w:hyperlink>
            <w:r w:rsidRPr="00674283">
              <w:rPr>
                <w:rFonts w:ascii="Times New Roman" w:eastAsia="Times New Roman" w:hAnsi="Times New Roman"/>
                <w:sz w:val="24"/>
                <w:szCs w:val="24"/>
                <w:lang w:eastAsia="ru-RU"/>
              </w:rPr>
              <w:t>-</w:t>
            </w:r>
            <w:hyperlink r:id="rId12" w:anchor="st_223" w:history="1">
              <w:r w:rsidRPr="00674283">
                <w:rPr>
                  <w:rFonts w:ascii="Times New Roman" w:eastAsia="Times New Roman" w:hAnsi="Times New Roman"/>
                  <w:sz w:val="24"/>
                  <w:szCs w:val="24"/>
                  <w:lang w:eastAsia="ru-RU"/>
                </w:rPr>
                <w:t>223</w:t>
              </w:r>
            </w:hyperlink>
            <w:r w:rsidRPr="00674283">
              <w:rPr>
                <w:rFonts w:ascii="Times New Roman" w:eastAsia="Times New Roman" w:hAnsi="Times New Roman"/>
                <w:sz w:val="24"/>
                <w:szCs w:val="24"/>
                <w:lang w:eastAsia="ru-RU"/>
              </w:rPr>
              <w:t> настоящего Кодекса, рассматриваются уполномоченным органом государственной налоговой службы.</w:t>
            </w:r>
          </w:p>
          <w:p w:rsidR="00031105" w:rsidRDefault="00031105" w:rsidP="00002D91">
            <w:pPr>
              <w:spacing w:after="0" w:line="240" w:lineRule="auto"/>
              <w:ind w:firstLine="317"/>
              <w:jc w:val="both"/>
              <w:rPr>
                <w:rFonts w:ascii="Times New Roman" w:hAnsi="Times New Roman"/>
                <w:b/>
                <w:sz w:val="24"/>
                <w:szCs w:val="24"/>
              </w:rPr>
            </w:pPr>
            <w:r w:rsidRPr="00674283">
              <w:rPr>
                <w:rFonts w:ascii="Times New Roman" w:hAnsi="Times New Roman"/>
                <w:b/>
                <w:sz w:val="24"/>
                <w:szCs w:val="24"/>
              </w:rPr>
              <w:t>4. Дела о нарушениях, предусмотренных статьей 217</w:t>
            </w:r>
            <w:r w:rsidRPr="00674283">
              <w:rPr>
                <w:rFonts w:ascii="Times New Roman" w:hAnsi="Times New Roman"/>
                <w:b/>
                <w:sz w:val="24"/>
                <w:szCs w:val="24"/>
                <w:vertAlign w:val="superscript"/>
              </w:rPr>
              <w:t>1</w:t>
            </w:r>
            <w:r w:rsidRPr="00674283">
              <w:rPr>
                <w:rFonts w:ascii="Times New Roman" w:hAnsi="Times New Roman"/>
                <w:b/>
                <w:sz w:val="24"/>
                <w:szCs w:val="24"/>
              </w:rPr>
              <w:t xml:space="preserve"> настоящего Кодекса, рассматриваются уполномоченным органом в сфере регулирования бухгалтерского учета.</w:t>
            </w:r>
          </w:p>
          <w:p w:rsidR="00AE0D50" w:rsidRPr="00674283" w:rsidRDefault="00AE0D50" w:rsidP="00002D91">
            <w:pPr>
              <w:spacing w:after="0" w:line="240" w:lineRule="auto"/>
              <w:ind w:firstLine="317"/>
              <w:jc w:val="both"/>
              <w:rPr>
                <w:rFonts w:ascii="Times New Roman" w:eastAsia="Times New Roman" w:hAnsi="Times New Roman"/>
                <w:b/>
                <w:sz w:val="24"/>
                <w:szCs w:val="24"/>
                <w:lang w:eastAsia="ru-RU"/>
              </w:rPr>
            </w:pPr>
          </w:p>
        </w:tc>
      </w:tr>
      <w:tr w:rsidR="00002D91" w:rsidRPr="00674283" w:rsidTr="00116EBB">
        <w:trPr>
          <w:trHeight w:val="273"/>
        </w:trPr>
        <w:tc>
          <w:tcPr>
            <w:tcW w:w="7209" w:type="dxa"/>
            <w:gridSpan w:val="2"/>
          </w:tcPr>
          <w:p w:rsidR="00002D91" w:rsidRDefault="00002D91" w:rsidP="00002D91">
            <w:pPr>
              <w:shd w:val="clear" w:color="auto" w:fill="FFFFFF"/>
              <w:spacing w:after="0" w:line="240" w:lineRule="auto"/>
              <w:ind w:firstLine="567"/>
              <w:rPr>
                <w:rFonts w:ascii="Times New Roman" w:eastAsia="Times New Roman" w:hAnsi="Times New Roman"/>
                <w:bCs/>
                <w:sz w:val="24"/>
                <w:szCs w:val="24"/>
                <w:lang w:eastAsia="ru-RU"/>
              </w:rPr>
            </w:pPr>
            <w:r w:rsidRPr="00830F8E">
              <w:rPr>
                <w:rFonts w:ascii="Times New Roman" w:eastAsia="Times New Roman" w:hAnsi="Times New Roman"/>
                <w:bCs/>
                <w:sz w:val="24"/>
                <w:szCs w:val="24"/>
                <w:lang w:eastAsia="ru-RU"/>
              </w:rPr>
              <w:t>Статья 217. Уклонение от налогообложения и искажение бухгалтерского учета</w:t>
            </w:r>
          </w:p>
          <w:p w:rsidR="0068775A" w:rsidRPr="00830F8E" w:rsidRDefault="0068775A" w:rsidP="00002D91">
            <w:pPr>
              <w:shd w:val="clear" w:color="auto" w:fill="FFFFFF"/>
              <w:spacing w:after="0" w:line="240" w:lineRule="auto"/>
              <w:ind w:firstLine="567"/>
              <w:rPr>
                <w:rFonts w:ascii="Times New Roman" w:eastAsia="Times New Roman" w:hAnsi="Times New Roman"/>
                <w:bCs/>
                <w:sz w:val="24"/>
                <w:szCs w:val="24"/>
                <w:lang w:eastAsia="ru-RU"/>
              </w:rPr>
            </w:pPr>
          </w:p>
          <w:p w:rsidR="00002D91" w:rsidRPr="00674283" w:rsidRDefault="00002D91"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1. Отсутствие или искажение бухгалтерского учета либо непредставление бухгалтерских отчетов, балансов, расчетов и других документов, связанных с исчислением и уплатой налогов в бюджет, -</w:t>
            </w:r>
          </w:p>
          <w:p w:rsidR="00002D91" w:rsidRPr="00674283" w:rsidRDefault="00002D91"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влечет наложение штрафа 2 категории.</w:t>
            </w:r>
          </w:p>
          <w:p w:rsidR="00002D91" w:rsidRPr="00674283" w:rsidRDefault="00002D91"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lastRenderedPageBreak/>
              <w:t>2. Уклонение от налогообложения, выразившееся в сокрытии (занижении) прибыли, дохода или иных объектов налогообложения, -</w:t>
            </w:r>
          </w:p>
          <w:p w:rsidR="00002D91" w:rsidRPr="00D71DD0" w:rsidRDefault="00002D91" w:rsidP="00D71DD0">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влечет наложение штрафа 4 категории.</w:t>
            </w:r>
            <w:bookmarkStart w:id="10" w:name="st_218"/>
            <w:bookmarkEnd w:id="10"/>
          </w:p>
          <w:p w:rsidR="00002D91" w:rsidRPr="00674283" w:rsidRDefault="00002D91" w:rsidP="00D71DD0">
            <w:pPr>
              <w:shd w:val="clear" w:color="auto" w:fill="FFFFFF"/>
              <w:spacing w:after="0" w:line="240" w:lineRule="auto"/>
              <w:jc w:val="both"/>
              <w:rPr>
                <w:rFonts w:ascii="Times New Roman" w:eastAsia="Times New Roman" w:hAnsi="Times New Roman"/>
                <w:b/>
                <w:bCs/>
                <w:sz w:val="24"/>
                <w:szCs w:val="24"/>
                <w:lang w:eastAsia="ru-RU"/>
              </w:rPr>
            </w:pPr>
          </w:p>
        </w:tc>
        <w:tc>
          <w:tcPr>
            <w:tcW w:w="6966" w:type="dxa"/>
          </w:tcPr>
          <w:p w:rsidR="00002D91" w:rsidRDefault="00002D91" w:rsidP="00002D91">
            <w:pPr>
              <w:shd w:val="clear" w:color="auto" w:fill="FFFFFF"/>
              <w:spacing w:after="0" w:line="240" w:lineRule="auto"/>
              <w:ind w:firstLine="567"/>
              <w:rPr>
                <w:rFonts w:ascii="Times New Roman" w:eastAsia="Times New Roman" w:hAnsi="Times New Roman"/>
                <w:bCs/>
                <w:sz w:val="24"/>
                <w:szCs w:val="24"/>
                <w:lang w:eastAsia="ru-RU"/>
              </w:rPr>
            </w:pPr>
            <w:r w:rsidRPr="00830F8E">
              <w:rPr>
                <w:rFonts w:ascii="Times New Roman" w:eastAsia="Times New Roman" w:hAnsi="Times New Roman"/>
                <w:bCs/>
                <w:sz w:val="24"/>
                <w:szCs w:val="24"/>
                <w:lang w:eastAsia="ru-RU"/>
              </w:rPr>
              <w:lastRenderedPageBreak/>
              <w:t>Статья 217. Уклонение от налогообложения и искажение бухгалтерского учета</w:t>
            </w:r>
          </w:p>
          <w:p w:rsidR="0068775A" w:rsidRPr="00830F8E" w:rsidRDefault="0068775A" w:rsidP="00002D91">
            <w:pPr>
              <w:shd w:val="clear" w:color="auto" w:fill="FFFFFF"/>
              <w:spacing w:after="0" w:line="240" w:lineRule="auto"/>
              <w:ind w:firstLine="567"/>
              <w:rPr>
                <w:rFonts w:ascii="Times New Roman" w:eastAsia="Times New Roman" w:hAnsi="Times New Roman"/>
                <w:bCs/>
                <w:sz w:val="24"/>
                <w:szCs w:val="24"/>
                <w:lang w:eastAsia="ru-RU"/>
              </w:rPr>
            </w:pPr>
          </w:p>
          <w:p w:rsidR="00002D91" w:rsidRPr="00674283" w:rsidRDefault="00002D91"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1. Отсутствие или искажение бухгалтерского учета либо непредставление бухгалтерских отчетов, балансов, расчетов и других документов, связанных с исчислением и уплатой налогов в бюджет, -</w:t>
            </w:r>
          </w:p>
          <w:p w:rsidR="00002D91" w:rsidRPr="00674283" w:rsidRDefault="00002D91"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влечет наложение штрафа 2 категории.</w:t>
            </w:r>
          </w:p>
          <w:p w:rsidR="00002D91" w:rsidRPr="00674283" w:rsidRDefault="00002D91" w:rsidP="00002D91">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lastRenderedPageBreak/>
              <w:t>2. Уклонение от налогообложения, выразившееся в сокрытии (занижении) прибыли, дохода или иных объектов налогообложения, -</w:t>
            </w:r>
          </w:p>
          <w:p w:rsidR="00002D91" w:rsidRPr="00D71DD0" w:rsidRDefault="00002D91" w:rsidP="00D71DD0">
            <w:pPr>
              <w:shd w:val="clear" w:color="auto" w:fill="FFFFFF"/>
              <w:spacing w:after="0" w:line="240" w:lineRule="auto"/>
              <w:ind w:firstLine="567"/>
              <w:jc w:val="both"/>
              <w:rPr>
                <w:rFonts w:ascii="Times New Roman" w:eastAsia="Times New Roman" w:hAnsi="Times New Roman"/>
                <w:sz w:val="24"/>
                <w:szCs w:val="24"/>
                <w:lang w:eastAsia="ru-RU"/>
              </w:rPr>
            </w:pPr>
            <w:r w:rsidRPr="00674283">
              <w:rPr>
                <w:rFonts w:ascii="Times New Roman" w:eastAsia="Times New Roman" w:hAnsi="Times New Roman"/>
                <w:sz w:val="24"/>
                <w:szCs w:val="24"/>
                <w:lang w:eastAsia="ru-RU"/>
              </w:rPr>
              <w:t>влечет наложение штрафа 4</w:t>
            </w:r>
            <w:r w:rsidR="00D71DD0">
              <w:rPr>
                <w:rFonts w:ascii="Times New Roman" w:eastAsia="Times New Roman" w:hAnsi="Times New Roman"/>
                <w:sz w:val="24"/>
                <w:szCs w:val="24"/>
                <w:lang w:eastAsia="ru-RU"/>
              </w:rPr>
              <w:t xml:space="preserve"> категории.</w:t>
            </w:r>
          </w:p>
          <w:p w:rsidR="00002D91" w:rsidRPr="00674283" w:rsidRDefault="00002D91" w:rsidP="00002D91">
            <w:pPr>
              <w:shd w:val="clear" w:color="auto" w:fill="FFFFFF"/>
              <w:spacing w:after="0" w:line="240" w:lineRule="auto"/>
              <w:ind w:firstLine="567"/>
              <w:jc w:val="both"/>
              <w:rPr>
                <w:rFonts w:ascii="Times New Roman" w:eastAsia="Times New Roman" w:hAnsi="Times New Roman"/>
                <w:b/>
                <w:bCs/>
                <w:sz w:val="24"/>
                <w:szCs w:val="24"/>
                <w:lang w:eastAsia="ru-RU"/>
              </w:rPr>
            </w:pPr>
          </w:p>
        </w:tc>
      </w:tr>
      <w:tr w:rsidR="00D71DD0" w:rsidRPr="00674283" w:rsidTr="00116EBB">
        <w:trPr>
          <w:trHeight w:val="273"/>
        </w:trPr>
        <w:tc>
          <w:tcPr>
            <w:tcW w:w="7209" w:type="dxa"/>
            <w:gridSpan w:val="2"/>
          </w:tcPr>
          <w:p w:rsidR="00D71DD0" w:rsidRPr="00830F8E" w:rsidRDefault="00D71DD0" w:rsidP="00002D91">
            <w:pPr>
              <w:shd w:val="clear" w:color="auto" w:fill="FFFFFF"/>
              <w:spacing w:after="0" w:line="240" w:lineRule="auto"/>
              <w:ind w:firstLine="567"/>
              <w:rPr>
                <w:rFonts w:ascii="Times New Roman" w:eastAsia="Times New Roman" w:hAnsi="Times New Roman"/>
                <w:bCs/>
                <w:sz w:val="24"/>
                <w:szCs w:val="24"/>
                <w:lang w:eastAsia="ru-RU"/>
              </w:rPr>
            </w:pPr>
          </w:p>
        </w:tc>
        <w:tc>
          <w:tcPr>
            <w:tcW w:w="6966" w:type="dxa"/>
          </w:tcPr>
          <w:p w:rsidR="00D71DD0" w:rsidRPr="00674283" w:rsidRDefault="00D71DD0" w:rsidP="00D71DD0">
            <w:pPr>
              <w:shd w:val="clear" w:color="auto" w:fill="FFFFFF"/>
              <w:spacing w:after="0" w:line="240" w:lineRule="auto"/>
              <w:ind w:firstLine="708"/>
              <w:jc w:val="both"/>
              <w:rPr>
                <w:rFonts w:ascii="Times New Roman" w:hAnsi="Times New Roman"/>
                <w:b/>
                <w:bCs/>
                <w:sz w:val="24"/>
                <w:szCs w:val="24"/>
              </w:rPr>
            </w:pPr>
            <w:r w:rsidRPr="00674283">
              <w:rPr>
                <w:rFonts w:ascii="Times New Roman" w:hAnsi="Times New Roman"/>
                <w:b/>
                <w:bCs/>
                <w:sz w:val="24"/>
                <w:szCs w:val="24"/>
              </w:rPr>
              <w:t xml:space="preserve">Статья </w:t>
            </w:r>
            <w:r w:rsidRPr="00674283">
              <w:rPr>
                <w:rFonts w:ascii="Times New Roman" w:hAnsi="Times New Roman"/>
                <w:b/>
                <w:sz w:val="24"/>
                <w:szCs w:val="24"/>
              </w:rPr>
              <w:t>217</w:t>
            </w:r>
            <w:r w:rsidRPr="00674283">
              <w:rPr>
                <w:rFonts w:ascii="Times New Roman" w:hAnsi="Times New Roman"/>
                <w:b/>
                <w:sz w:val="24"/>
                <w:szCs w:val="24"/>
                <w:vertAlign w:val="superscript"/>
              </w:rPr>
              <w:t>1</w:t>
            </w:r>
            <w:r w:rsidRPr="00674283">
              <w:rPr>
                <w:rFonts w:ascii="Times New Roman" w:hAnsi="Times New Roman"/>
                <w:b/>
                <w:bCs/>
                <w:sz w:val="24"/>
                <w:szCs w:val="24"/>
              </w:rPr>
              <w:t xml:space="preserve">. </w:t>
            </w:r>
            <w:proofErr w:type="spellStart"/>
            <w:r w:rsidRPr="00674283">
              <w:rPr>
                <w:rFonts w:ascii="Times New Roman" w:hAnsi="Times New Roman"/>
                <w:b/>
                <w:bCs/>
                <w:sz w:val="24"/>
                <w:szCs w:val="24"/>
              </w:rPr>
              <w:t>Непредоставление</w:t>
            </w:r>
            <w:proofErr w:type="spellEnd"/>
            <w:r w:rsidRPr="00674283">
              <w:rPr>
                <w:rFonts w:ascii="Times New Roman" w:hAnsi="Times New Roman"/>
                <w:b/>
                <w:bCs/>
                <w:sz w:val="24"/>
                <w:szCs w:val="24"/>
              </w:rPr>
              <w:t xml:space="preserve"> субъектом публичного интереса, </w:t>
            </w:r>
            <w:bookmarkStart w:id="11" w:name="_Hlk43901292"/>
            <w:r w:rsidRPr="00674283">
              <w:rPr>
                <w:rFonts w:ascii="Times New Roman" w:hAnsi="Times New Roman"/>
                <w:b/>
                <w:bCs/>
                <w:sz w:val="24"/>
                <w:szCs w:val="24"/>
              </w:rPr>
              <w:t>субъектом среднего предпринимательства в Публичный депозитарий финансовой отчетности сведений, обязательных для представления.</w:t>
            </w:r>
          </w:p>
          <w:p w:rsidR="00D71DD0" w:rsidRPr="00674283" w:rsidRDefault="00D71DD0" w:rsidP="00D71DD0">
            <w:pPr>
              <w:shd w:val="clear" w:color="auto" w:fill="FFFFFF"/>
              <w:spacing w:after="0" w:line="240" w:lineRule="auto"/>
              <w:ind w:firstLine="708"/>
              <w:jc w:val="both"/>
              <w:rPr>
                <w:rFonts w:ascii="Times New Roman" w:hAnsi="Times New Roman"/>
                <w:b/>
                <w:sz w:val="24"/>
                <w:szCs w:val="24"/>
              </w:rPr>
            </w:pPr>
            <w:proofErr w:type="spellStart"/>
            <w:r w:rsidRPr="00674283">
              <w:rPr>
                <w:rFonts w:ascii="Times New Roman" w:hAnsi="Times New Roman"/>
                <w:b/>
                <w:bCs/>
                <w:sz w:val="24"/>
                <w:szCs w:val="24"/>
              </w:rPr>
              <w:t>Непредоставление</w:t>
            </w:r>
            <w:proofErr w:type="spellEnd"/>
            <w:r w:rsidRPr="00674283">
              <w:rPr>
                <w:rFonts w:ascii="Times New Roman" w:hAnsi="Times New Roman"/>
                <w:b/>
                <w:bCs/>
                <w:sz w:val="24"/>
                <w:szCs w:val="24"/>
              </w:rPr>
              <w:t xml:space="preserve"> субъектом публичного интереса, субъектом среднего предпринимательства </w:t>
            </w:r>
            <w:bookmarkEnd w:id="11"/>
            <w:r w:rsidRPr="00674283">
              <w:rPr>
                <w:rFonts w:ascii="Times New Roman" w:hAnsi="Times New Roman"/>
                <w:b/>
                <w:bCs/>
                <w:sz w:val="24"/>
                <w:szCs w:val="24"/>
              </w:rPr>
              <w:t>в Публичный депозитарий финансовой отчетности финансовой отчетности</w:t>
            </w:r>
            <w:r w:rsidRPr="00674283">
              <w:rPr>
                <w:rFonts w:ascii="Times New Roman" w:hAnsi="Times New Roman"/>
                <w:b/>
                <w:sz w:val="24"/>
                <w:szCs w:val="24"/>
              </w:rPr>
              <w:t>, отчета руководства и аудиторского заключения -</w:t>
            </w:r>
          </w:p>
          <w:p w:rsidR="00D71DD0" w:rsidRPr="00674283" w:rsidRDefault="00D71DD0" w:rsidP="00D71DD0">
            <w:pPr>
              <w:shd w:val="clear" w:color="auto" w:fill="FFFFFF"/>
              <w:spacing w:after="0" w:line="240" w:lineRule="auto"/>
              <w:ind w:firstLine="708"/>
              <w:jc w:val="both"/>
              <w:rPr>
                <w:rFonts w:ascii="Times New Roman" w:eastAsia="Times New Roman" w:hAnsi="Times New Roman"/>
                <w:b/>
                <w:sz w:val="24"/>
                <w:szCs w:val="24"/>
                <w:lang w:eastAsia="ru-RU"/>
              </w:rPr>
            </w:pPr>
            <w:r w:rsidRPr="00674283">
              <w:rPr>
                <w:rFonts w:ascii="Times New Roman" w:hAnsi="Times New Roman"/>
                <w:b/>
                <w:sz w:val="24"/>
                <w:szCs w:val="24"/>
              </w:rPr>
              <w:t>влечет наложение штрафа 2 категории.</w:t>
            </w:r>
          </w:p>
          <w:p w:rsidR="00D71DD0" w:rsidRPr="00830F8E" w:rsidRDefault="00D71DD0" w:rsidP="00002D91">
            <w:pPr>
              <w:shd w:val="clear" w:color="auto" w:fill="FFFFFF"/>
              <w:spacing w:after="0" w:line="240" w:lineRule="auto"/>
              <w:ind w:firstLine="567"/>
              <w:rPr>
                <w:rFonts w:ascii="Times New Roman" w:eastAsia="Times New Roman" w:hAnsi="Times New Roman"/>
                <w:bCs/>
                <w:sz w:val="24"/>
                <w:szCs w:val="24"/>
                <w:lang w:eastAsia="ru-RU"/>
              </w:rPr>
            </w:pPr>
          </w:p>
        </w:tc>
      </w:tr>
    </w:tbl>
    <w:p w:rsidR="00CC390B" w:rsidRPr="00674283" w:rsidRDefault="00CC390B" w:rsidP="00002D91">
      <w:pPr>
        <w:tabs>
          <w:tab w:val="left" w:pos="1166"/>
        </w:tabs>
        <w:spacing w:after="0" w:line="240" w:lineRule="auto"/>
        <w:rPr>
          <w:rFonts w:ascii="Times New Roman" w:hAnsi="Times New Roman"/>
          <w:b/>
          <w:sz w:val="24"/>
          <w:szCs w:val="24"/>
        </w:rPr>
      </w:pPr>
    </w:p>
    <w:p w:rsidR="00CC390B" w:rsidRPr="00674283" w:rsidRDefault="00CC390B" w:rsidP="00CC390B">
      <w:pPr>
        <w:tabs>
          <w:tab w:val="left" w:pos="1166"/>
        </w:tabs>
        <w:spacing w:line="240" w:lineRule="auto"/>
        <w:rPr>
          <w:rFonts w:ascii="Times New Roman" w:hAnsi="Times New Roman"/>
          <w:b/>
          <w:sz w:val="24"/>
          <w:szCs w:val="24"/>
        </w:rPr>
      </w:pPr>
      <w:r w:rsidRPr="00674283">
        <w:rPr>
          <w:rFonts w:ascii="Times New Roman" w:hAnsi="Times New Roman"/>
          <w:b/>
          <w:sz w:val="24"/>
          <w:szCs w:val="24"/>
        </w:rPr>
        <w:t xml:space="preserve">   </w:t>
      </w:r>
    </w:p>
    <w:p w:rsidR="007D0B17" w:rsidRPr="00AE0D50" w:rsidRDefault="00CC390B" w:rsidP="00AE0D50">
      <w:pPr>
        <w:tabs>
          <w:tab w:val="left" w:pos="1166"/>
        </w:tabs>
        <w:spacing w:line="240" w:lineRule="auto"/>
        <w:rPr>
          <w:rFonts w:ascii="Times New Roman" w:hAnsi="Times New Roman"/>
          <w:b/>
          <w:sz w:val="24"/>
          <w:szCs w:val="24"/>
        </w:rPr>
      </w:pPr>
      <w:r w:rsidRPr="00674283">
        <w:rPr>
          <w:rFonts w:ascii="Times New Roman" w:hAnsi="Times New Roman"/>
          <w:b/>
          <w:sz w:val="24"/>
          <w:szCs w:val="24"/>
        </w:rPr>
        <w:t xml:space="preserve">                              </w:t>
      </w:r>
      <w:r w:rsidR="00CA0C19" w:rsidRPr="00CA0C19">
        <w:rPr>
          <w:rFonts w:ascii="Times New Roman" w:hAnsi="Times New Roman"/>
          <w:b/>
          <w:sz w:val="24"/>
          <w:szCs w:val="24"/>
        </w:rPr>
        <w:t xml:space="preserve">Статс-секретарь                                  </w:t>
      </w:r>
      <w:r w:rsidR="00CA0C19">
        <w:rPr>
          <w:rFonts w:ascii="Times New Roman" w:hAnsi="Times New Roman"/>
          <w:b/>
          <w:sz w:val="24"/>
          <w:szCs w:val="24"/>
        </w:rPr>
        <w:t xml:space="preserve">                                      </w:t>
      </w:r>
      <w:bookmarkStart w:id="12" w:name="_GoBack"/>
      <w:bookmarkEnd w:id="12"/>
      <w:r w:rsidR="00CA0C19" w:rsidRPr="00CA0C19">
        <w:rPr>
          <w:rFonts w:ascii="Times New Roman" w:hAnsi="Times New Roman"/>
          <w:b/>
          <w:sz w:val="24"/>
          <w:szCs w:val="24"/>
        </w:rPr>
        <w:t xml:space="preserve">                            </w:t>
      </w:r>
      <w:proofErr w:type="spellStart"/>
      <w:r w:rsidR="00CA0C19" w:rsidRPr="00CA0C19">
        <w:rPr>
          <w:rFonts w:ascii="Times New Roman" w:hAnsi="Times New Roman"/>
          <w:b/>
          <w:sz w:val="24"/>
          <w:szCs w:val="24"/>
        </w:rPr>
        <w:t>Ж.Нурматова</w:t>
      </w:r>
      <w:proofErr w:type="spellEnd"/>
    </w:p>
    <w:sectPr w:rsidR="007D0B17" w:rsidRPr="00AE0D50" w:rsidSect="00BC3132">
      <w:pgSz w:w="16838" w:h="11906" w:orient="landscape"/>
      <w:pgMar w:top="1134"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E2FA7"/>
    <w:multiLevelType w:val="hybridMultilevel"/>
    <w:tmpl w:val="768EB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FE1934"/>
    <w:multiLevelType w:val="hybridMultilevel"/>
    <w:tmpl w:val="413054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61724E9"/>
    <w:multiLevelType w:val="hybridMultilevel"/>
    <w:tmpl w:val="6A64D864"/>
    <w:lvl w:ilvl="0" w:tplc="AB044A0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275F51"/>
    <w:multiLevelType w:val="hybridMultilevel"/>
    <w:tmpl w:val="4378AF36"/>
    <w:lvl w:ilvl="0" w:tplc="AFC4968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2586D4F"/>
    <w:multiLevelType w:val="hybridMultilevel"/>
    <w:tmpl w:val="8AA0C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45C5057"/>
    <w:multiLevelType w:val="hybridMultilevel"/>
    <w:tmpl w:val="CB201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90B"/>
    <w:rsid w:val="00002D91"/>
    <w:rsid w:val="00031105"/>
    <w:rsid w:val="00031A6D"/>
    <w:rsid w:val="00116EBB"/>
    <w:rsid w:val="00154D37"/>
    <w:rsid w:val="00170806"/>
    <w:rsid w:val="003211F1"/>
    <w:rsid w:val="004A32E4"/>
    <w:rsid w:val="004C4182"/>
    <w:rsid w:val="00547BBC"/>
    <w:rsid w:val="005C170A"/>
    <w:rsid w:val="00674283"/>
    <w:rsid w:val="0068775A"/>
    <w:rsid w:val="00710EE5"/>
    <w:rsid w:val="007D0B17"/>
    <w:rsid w:val="00830F8E"/>
    <w:rsid w:val="0085498E"/>
    <w:rsid w:val="008C6865"/>
    <w:rsid w:val="00916405"/>
    <w:rsid w:val="00974892"/>
    <w:rsid w:val="009B3E4C"/>
    <w:rsid w:val="009D73CC"/>
    <w:rsid w:val="009E039C"/>
    <w:rsid w:val="00A81F66"/>
    <w:rsid w:val="00AC2CE0"/>
    <w:rsid w:val="00AE0D50"/>
    <w:rsid w:val="00B2088D"/>
    <w:rsid w:val="00B21FBA"/>
    <w:rsid w:val="00B9063D"/>
    <w:rsid w:val="00BC0139"/>
    <w:rsid w:val="00BC3132"/>
    <w:rsid w:val="00C00789"/>
    <w:rsid w:val="00C730E5"/>
    <w:rsid w:val="00CA0C19"/>
    <w:rsid w:val="00CC390B"/>
    <w:rsid w:val="00CE13F0"/>
    <w:rsid w:val="00D71DD0"/>
    <w:rsid w:val="00E91D58"/>
    <w:rsid w:val="00F83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C73A0A-839E-4F46-939F-DCB34C657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90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CC390B"/>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C390B"/>
    <w:pPr>
      <w:spacing w:after="60"/>
      <w:ind w:firstLine="567"/>
      <w:jc w:val="both"/>
    </w:pPr>
    <w:rPr>
      <w:rFonts w:ascii="Arial" w:eastAsia="Times New Roman" w:hAnsi="Arial" w:cs="Arial"/>
      <w:sz w:val="20"/>
      <w:szCs w:val="20"/>
      <w:lang w:eastAsia="ru-RU"/>
    </w:rPr>
  </w:style>
  <w:style w:type="paragraph" w:customStyle="1" w:styleId="tkzagolovok5">
    <w:name w:val="tkzagolovok5"/>
    <w:basedOn w:val="a"/>
    <w:rsid w:val="004C418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ktekst0">
    <w:name w:val="tktekst"/>
    <w:basedOn w:val="a"/>
    <w:rsid w:val="004C418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kkomentarij">
    <w:name w:val="tkkomentarij"/>
    <w:basedOn w:val="a"/>
    <w:rsid w:val="00547BBC"/>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basedOn w:val="a0"/>
    <w:uiPriority w:val="99"/>
    <w:semiHidden/>
    <w:unhideWhenUsed/>
    <w:rsid w:val="00547BBC"/>
    <w:rPr>
      <w:color w:val="0000FF"/>
      <w:u w:val="single"/>
    </w:rPr>
  </w:style>
  <w:style w:type="paragraph" w:customStyle="1" w:styleId="tkredakcijatekst">
    <w:name w:val="tkredakcijatekst"/>
    <w:basedOn w:val="a"/>
    <w:rsid w:val="00031105"/>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002D91"/>
    <w:pPr>
      <w:ind w:left="720"/>
      <w:contextualSpacing/>
    </w:pPr>
  </w:style>
  <w:style w:type="table" w:styleId="a5">
    <w:name w:val="Table Grid"/>
    <w:basedOn w:val="a1"/>
    <w:uiPriority w:val="59"/>
    <w:rsid w:val="00116E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116EBB"/>
    <w:pPr>
      <w:spacing w:after="60"/>
      <w:jc w:val="both"/>
    </w:pPr>
    <w:rPr>
      <w:rFonts w:ascii="Arial" w:eastAsia="Times New Roman" w:hAnsi="Arial" w:cs="Arial"/>
      <w:sz w:val="20"/>
      <w:szCs w:val="20"/>
      <w:lang w:eastAsia="ru-RU"/>
    </w:rPr>
  </w:style>
  <w:style w:type="paragraph" w:styleId="a6">
    <w:name w:val="header"/>
    <w:basedOn w:val="a"/>
    <w:link w:val="a7"/>
    <w:uiPriority w:val="99"/>
    <w:semiHidden/>
    <w:unhideWhenUsed/>
    <w:rsid w:val="00116EB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116EBB"/>
    <w:rPr>
      <w:rFonts w:ascii="Calibri" w:eastAsia="Calibri" w:hAnsi="Calibri" w:cs="Times New Roman"/>
    </w:rPr>
  </w:style>
  <w:style w:type="paragraph" w:styleId="a8">
    <w:name w:val="footer"/>
    <w:basedOn w:val="a"/>
    <w:link w:val="a9"/>
    <w:uiPriority w:val="99"/>
    <w:semiHidden/>
    <w:unhideWhenUsed/>
    <w:rsid w:val="00116EB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116EBB"/>
    <w:rPr>
      <w:rFonts w:ascii="Calibri" w:eastAsia="Calibri" w:hAnsi="Calibri" w:cs="Times New Roman"/>
    </w:rPr>
  </w:style>
  <w:style w:type="paragraph" w:styleId="aa">
    <w:name w:val="Balloon Text"/>
    <w:basedOn w:val="a"/>
    <w:link w:val="ab"/>
    <w:uiPriority w:val="99"/>
    <w:semiHidden/>
    <w:unhideWhenUsed/>
    <w:rsid w:val="00116EB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16EBB"/>
    <w:rPr>
      <w:rFonts w:ascii="Segoe UI" w:eastAsia="Calibri" w:hAnsi="Segoe UI" w:cs="Segoe UI"/>
      <w:sz w:val="18"/>
      <w:szCs w:val="18"/>
    </w:rPr>
  </w:style>
  <w:style w:type="paragraph" w:customStyle="1" w:styleId="tkZagolovok50">
    <w:name w:val="_Заголовок Статья (tkZagolovok5)"/>
    <w:basedOn w:val="a"/>
    <w:rsid w:val="00116EBB"/>
    <w:pPr>
      <w:spacing w:before="200" w:after="60"/>
      <w:ind w:firstLine="567"/>
    </w:pPr>
    <w:rPr>
      <w:rFonts w:ascii="Arial" w:eastAsia="Times New Roman" w:hAnsi="Arial" w:cs="Arial"/>
      <w:b/>
      <w:bCs/>
      <w:sz w:val="20"/>
      <w:szCs w:val="20"/>
      <w:lang w:eastAsia="ru-RU"/>
    </w:rPr>
  </w:style>
  <w:style w:type="paragraph" w:customStyle="1" w:styleId="tkRedakcijaTekst0">
    <w:name w:val="_В редакции текст (tkRedakcijaTekst)"/>
    <w:basedOn w:val="a"/>
    <w:rsid w:val="00AC2CE0"/>
    <w:pPr>
      <w:spacing w:after="60"/>
      <w:ind w:firstLine="567"/>
      <w:jc w:val="both"/>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786408">
      <w:bodyDiv w:val="1"/>
      <w:marLeft w:val="0"/>
      <w:marRight w:val="0"/>
      <w:marTop w:val="0"/>
      <w:marBottom w:val="0"/>
      <w:divBdr>
        <w:top w:val="none" w:sz="0" w:space="0" w:color="auto"/>
        <w:left w:val="none" w:sz="0" w:space="0" w:color="auto"/>
        <w:bottom w:val="none" w:sz="0" w:space="0" w:color="auto"/>
        <w:right w:val="none" w:sz="0" w:space="0" w:color="auto"/>
      </w:divBdr>
    </w:div>
    <w:div w:id="728842606">
      <w:bodyDiv w:val="1"/>
      <w:marLeft w:val="0"/>
      <w:marRight w:val="0"/>
      <w:marTop w:val="0"/>
      <w:marBottom w:val="0"/>
      <w:divBdr>
        <w:top w:val="none" w:sz="0" w:space="0" w:color="auto"/>
        <w:left w:val="none" w:sz="0" w:space="0" w:color="auto"/>
        <w:bottom w:val="none" w:sz="0" w:space="0" w:color="auto"/>
        <w:right w:val="none" w:sz="0" w:space="0" w:color="auto"/>
      </w:divBdr>
    </w:div>
    <w:div w:id="804664703">
      <w:bodyDiv w:val="1"/>
      <w:marLeft w:val="0"/>
      <w:marRight w:val="0"/>
      <w:marTop w:val="0"/>
      <w:marBottom w:val="0"/>
      <w:divBdr>
        <w:top w:val="none" w:sz="0" w:space="0" w:color="auto"/>
        <w:left w:val="none" w:sz="0" w:space="0" w:color="auto"/>
        <w:bottom w:val="none" w:sz="0" w:space="0" w:color="auto"/>
        <w:right w:val="none" w:sz="0" w:space="0" w:color="auto"/>
      </w:divBdr>
    </w:div>
    <w:div w:id="832111028">
      <w:bodyDiv w:val="1"/>
      <w:marLeft w:val="0"/>
      <w:marRight w:val="0"/>
      <w:marTop w:val="0"/>
      <w:marBottom w:val="0"/>
      <w:divBdr>
        <w:top w:val="none" w:sz="0" w:space="0" w:color="auto"/>
        <w:left w:val="none" w:sz="0" w:space="0" w:color="auto"/>
        <w:bottom w:val="none" w:sz="0" w:space="0" w:color="auto"/>
        <w:right w:val="none" w:sz="0" w:space="0" w:color="auto"/>
      </w:divBdr>
    </w:div>
    <w:div w:id="953561737">
      <w:bodyDiv w:val="1"/>
      <w:marLeft w:val="0"/>
      <w:marRight w:val="0"/>
      <w:marTop w:val="0"/>
      <w:marBottom w:val="0"/>
      <w:divBdr>
        <w:top w:val="none" w:sz="0" w:space="0" w:color="auto"/>
        <w:left w:val="none" w:sz="0" w:space="0" w:color="auto"/>
        <w:bottom w:val="none" w:sz="0" w:space="0" w:color="auto"/>
        <w:right w:val="none" w:sz="0" w:space="0" w:color="auto"/>
      </w:divBdr>
    </w:div>
    <w:div w:id="1005283700">
      <w:bodyDiv w:val="1"/>
      <w:marLeft w:val="0"/>
      <w:marRight w:val="0"/>
      <w:marTop w:val="0"/>
      <w:marBottom w:val="0"/>
      <w:divBdr>
        <w:top w:val="none" w:sz="0" w:space="0" w:color="auto"/>
        <w:left w:val="none" w:sz="0" w:space="0" w:color="auto"/>
        <w:bottom w:val="none" w:sz="0" w:space="0" w:color="auto"/>
        <w:right w:val="none" w:sz="0" w:space="0" w:color="auto"/>
      </w:divBdr>
    </w:div>
    <w:div w:id="1286035074">
      <w:bodyDiv w:val="1"/>
      <w:marLeft w:val="0"/>
      <w:marRight w:val="0"/>
      <w:marTop w:val="0"/>
      <w:marBottom w:val="0"/>
      <w:divBdr>
        <w:top w:val="none" w:sz="0" w:space="0" w:color="auto"/>
        <w:left w:val="none" w:sz="0" w:space="0" w:color="auto"/>
        <w:bottom w:val="none" w:sz="0" w:space="0" w:color="auto"/>
        <w:right w:val="none" w:sz="0" w:space="0" w:color="auto"/>
      </w:divBdr>
    </w:div>
    <w:div w:id="1440756974">
      <w:bodyDiv w:val="1"/>
      <w:marLeft w:val="0"/>
      <w:marRight w:val="0"/>
      <w:marTop w:val="0"/>
      <w:marBottom w:val="0"/>
      <w:divBdr>
        <w:top w:val="none" w:sz="0" w:space="0" w:color="auto"/>
        <w:left w:val="none" w:sz="0" w:space="0" w:color="auto"/>
        <w:bottom w:val="none" w:sz="0" w:space="0" w:color="auto"/>
        <w:right w:val="none" w:sz="0" w:space="0" w:color="auto"/>
      </w:divBdr>
    </w:div>
    <w:div w:id="1608199050">
      <w:bodyDiv w:val="1"/>
      <w:marLeft w:val="0"/>
      <w:marRight w:val="0"/>
      <w:marTop w:val="0"/>
      <w:marBottom w:val="0"/>
      <w:divBdr>
        <w:top w:val="none" w:sz="0" w:space="0" w:color="auto"/>
        <w:left w:val="none" w:sz="0" w:space="0" w:color="auto"/>
        <w:bottom w:val="none" w:sz="0" w:space="0" w:color="auto"/>
        <w:right w:val="none" w:sz="0" w:space="0" w:color="auto"/>
      </w:divBdr>
    </w:div>
    <w:div w:id="1638337880">
      <w:bodyDiv w:val="1"/>
      <w:marLeft w:val="0"/>
      <w:marRight w:val="0"/>
      <w:marTop w:val="0"/>
      <w:marBottom w:val="0"/>
      <w:divBdr>
        <w:top w:val="none" w:sz="0" w:space="0" w:color="auto"/>
        <w:left w:val="none" w:sz="0" w:space="0" w:color="auto"/>
        <w:bottom w:val="none" w:sz="0" w:space="0" w:color="auto"/>
        <w:right w:val="none" w:sz="0" w:space="0" w:color="auto"/>
      </w:divBdr>
    </w:div>
    <w:div w:id="1760711316">
      <w:bodyDiv w:val="1"/>
      <w:marLeft w:val="0"/>
      <w:marRight w:val="0"/>
      <w:marTop w:val="0"/>
      <w:marBottom w:val="0"/>
      <w:divBdr>
        <w:top w:val="none" w:sz="0" w:space="0" w:color="auto"/>
        <w:left w:val="none" w:sz="0" w:space="0" w:color="auto"/>
        <w:bottom w:val="none" w:sz="0" w:space="0" w:color="auto"/>
        <w:right w:val="none" w:sz="0" w:space="0" w:color="auto"/>
      </w:divBdr>
    </w:div>
    <w:div w:id="188976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oktom.kg/Toktom/141414-4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nline.toktom.kg/Toktom/141414-40" TargetMode="External"/><Relationship Id="rId12" Type="http://schemas.openxmlformats.org/officeDocument/2006/relationships/hyperlink" Target="https://online.toktom.kg/Toktom/141414-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nline.toktom.kg/Toktom/141414-40" TargetMode="External"/><Relationship Id="rId11" Type="http://schemas.openxmlformats.org/officeDocument/2006/relationships/hyperlink" Target="https://online.toktom.kg/Toktom/141414-40" TargetMode="External"/><Relationship Id="rId5" Type="http://schemas.openxmlformats.org/officeDocument/2006/relationships/hyperlink" Target="https://online.toktom.kg/Toktom/141414-40" TargetMode="External"/><Relationship Id="rId10" Type="http://schemas.openxmlformats.org/officeDocument/2006/relationships/hyperlink" Target="https://online.toktom.kg/Toktom/141414-40" TargetMode="External"/><Relationship Id="rId4" Type="http://schemas.openxmlformats.org/officeDocument/2006/relationships/webSettings" Target="webSettings.xml"/><Relationship Id="rId9" Type="http://schemas.openxmlformats.org/officeDocument/2006/relationships/hyperlink" Target="https://online.toktom.kg/Toktom/141414-4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23</Pages>
  <Words>7852</Words>
  <Characters>44760</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52507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7</cp:revision>
  <dcterms:created xsi:type="dcterms:W3CDTF">2020-06-25T09:09:00Z</dcterms:created>
  <dcterms:modified xsi:type="dcterms:W3CDTF">2020-08-20T09:24:00Z</dcterms:modified>
</cp:coreProperties>
</file>